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335CB" w14:textId="77777777" w:rsidR="00804C28" w:rsidRDefault="006B6AE4" w:rsidP="00804C28">
      <w:pPr>
        <w:spacing w:before="360" w:after="0"/>
        <w:jc w:val="center"/>
        <w:rPr>
          <w:rFonts w:ascii="Times New Roman" w:hAnsi="Times New Roman"/>
          <w:b/>
          <w:sz w:val="24"/>
        </w:rPr>
      </w:pPr>
      <w:r w:rsidRPr="007E7FA6">
        <w:rPr>
          <w:rFonts w:ascii="Times New Roman" w:hAnsi="Times New Roman"/>
          <w:b/>
          <w:sz w:val="24"/>
        </w:rPr>
        <w:t>Covenant of Understanding</w:t>
      </w:r>
      <w:r w:rsidR="009A3774">
        <w:rPr>
          <w:rFonts w:ascii="Times New Roman" w:hAnsi="Times New Roman"/>
          <w:b/>
          <w:sz w:val="24"/>
        </w:rPr>
        <w:br/>
      </w:r>
      <w:r w:rsidRPr="007E7FA6">
        <w:rPr>
          <w:rFonts w:ascii="Times New Roman" w:hAnsi="Times New Roman"/>
          <w:b/>
          <w:sz w:val="24"/>
        </w:rPr>
        <w:t xml:space="preserve">Regarding the Role and Relationship of </w:t>
      </w:r>
      <w:r w:rsidR="006B0BBD">
        <w:rPr>
          <w:rFonts w:ascii="Times New Roman" w:hAnsi="Times New Roman"/>
          <w:b/>
          <w:sz w:val="24"/>
        </w:rPr>
        <w:t>Caucuses and Councils</w:t>
      </w:r>
    </w:p>
    <w:p w14:paraId="342D5D6C" w14:textId="15F35959" w:rsidR="006B6AE4" w:rsidRPr="007E7FA6" w:rsidRDefault="006B0BBD" w:rsidP="00804C28">
      <w:pPr>
        <w:jc w:val="center"/>
        <w:rPr>
          <w:rFonts w:ascii="Times New Roman" w:hAnsi="Times New Roman"/>
          <w:b/>
          <w:sz w:val="24"/>
        </w:rPr>
      </w:pPr>
      <w:r>
        <w:rPr>
          <w:rFonts w:ascii="Times New Roman" w:hAnsi="Times New Roman"/>
          <w:b/>
          <w:sz w:val="24"/>
        </w:rPr>
        <w:t xml:space="preserve"> Serving Communities of Color</w:t>
      </w:r>
      <w:r w:rsidR="006B6AE4" w:rsidRPr="007E7FA6">
        <w:rPr>
          <w:rFonts w:ascii="Times New Roman" w:hAnsi="Times New Roman"/>
          <w:b/>
          <w:sz w:val="24"/>
        </w:rPr>
        <w:t xml:space="preserve"> within the Presbyterian Church (U.S.A.)</w:t>
      </w:r>
    </w:p>
    <w:p w14:paraId="4B65BB98" w14:textId="6A2BBA0C" w:rsidR="006B6AE4" w:rsidRPr="005946FE" w:rsidRDefault="006B0BBD" w:rsidP="009A3774">
      <w:pPr>
        <w:spacing w:before="240"/>
        <w:rPr>
          <w:rFonts w:ascii="Times New Roman" w:hAnsi="Times New Roman"/>
          <w:i/>
        </w:rPr>
      </w:pPr>
      <w:r>
        <w:rPr>
          <w:rFonts w:ascii="Times New Roman" w:hAnsi="Times New Roman"/>
        </w:rPr>
        <w:t xml:space="preserve"> Caucuses and Councils Serving Communities of Color</w:t>
      </w:r>
      <w:r w:rsidR="006B6AE4" w:rsidRPr="005946FE">
        <w:rPr>
          <w:rFonts w:ascii="Times New Roman" w:hAnsi="Times New Roman"/>
        </w:rPr>
        <w:t xml:space="preserve">, in varying forms, have been a significant part of the history and ethos of the Presbyterian Church at least since the 1800s. The first known recorded caucus was organized in New York City by black clergy in 1856. The caucus was organized to advocate for racial justice in the church and community, and to maximize black participation in the life and mission of the Presbyterian Church, along with other goals. (Adapted from a paper by Dr. </w:t>
      </w:r>
      <w:proofErr w:type="spellStart"/>
      <w:r w:rsidR="006B6AE4" w:rsidRPr="005946FE">
        <w:rPr>
          <w:rFonts w:ascii="Times New Roman" w:hAnsi="Times New Roman"/>
        </w:rPr>
        <w:t>Gayraud</w:t>
      </w:r>
      <w:proofErr w:type="spellEnd"/>
      <w:r w:rsidR="006B6AE4" w:rsidRPr="005946FE">
        <w:rPr>
          <w:rFonts w:ascii="Times New Roman" w:hAnsi="Times New Roman"/>
        </w:rPr>
        <w:t xml:space="preserve"> S. Wilmore, entitled The Black Presbyterian Caucuses-Passing on the Heritage – 1998)</w:t>
      </w:r>
    </w:p>
    <w:p w14:paraId="18DA9B60" w14:textId="2A8D478F" w:rsidR="006B6AE4" w:rsidRPr="005946FE" w:rsidRDefault="006B6AE4" w:rsidP="009A3774">
      <w:pPr>
        <w:spacing w:before="120"/>
        <w:rPr>
          <w:rFonts w:ascii="Times New Roman" w:hAnsi="Times New Roman"/>
        </w:rPr>
      </w:pPr>
      <w:r w:rsidRPr="005946FE">
        <w:rPr>
          <w:rFonts w:ascii="Times New Roman" w:hAnsi="Times New Roman"/>
        </w:rPr>
        <w:t xml:space="preserve">As our church and society became more racially diverse, the development of </w:t>
      </w:r>
      <w:r w:rsidR="006B0BBD">
        <w:rPr>
          <w:rFonts w:ascii="Times New Roman" w:hAnsi="Times New Roman"/>
        </w:rPr>
        <w:t>Caucuses and Councils Serving Communities of Color</w:t>
      </w:r>
      <w:r w:rsidRPr="005946FE">
        <w:rPr>
          <w:rFonts w:ascii="Times New Roman" w:hAnsi="Times New Roman"/>
        </w:rPr>
        <w:t xml:space="preserve"> increased in the church during the early 1970s to include Asian, Hispanic, Native American, and more recently Middle-Eastern Presbyterians.  These caucuses had an advocacy and programmatic role, strengthened by a working relationship with the General Assembly, through </w:t>
      </w:r>
      <w:r w:rsidR="004B17A4">
        <w:rPr>
          <w:rFonts w:ascii="Times New Roman" w:hAnsi="Times New Roman"/>
        </w:rPr>
        <w:t>Racial Equity and Intercultural Ministries</w:t>
      </w:r>
      <w:r w:rsidRPr="005946FE">
        <w:rPr>
          <w:rFonts w:ascii="Times New Roman" w:hAnsi="Times New Roman"/>
        </w:rPr>
        <w:t xml:space="preserve">, as well as other judicatories (now mid councils).  In many instances, the Synod was a primary link for the caucuses in relating to and working with their constituencies at the congregational level. </w:t>
      </w:r>
    </w:p>
    <w:p w14:paraId="15876D99" w14:textId="775FB495" w:rsidR="006B6AE4" w:rsidRPr="005946FE" w:rsidRDefault="006B6AE4" w:rsidP="009A3774">
      <w:pPr>
        <w:spacing w:before="120"/>
        <w:rPr>
          <w:rFonts w:ascii="Times New Roman" w:hAnsi="Times New Roman"/>
        </w:rPr>
      </w:pPr>
      <w:r w:rsidRPr="005946FE">
        <w:rPr>
          <w:rFonts w:ascii="Times New Roman" w:hAnsi="Times New Roman"/>
        </w:rPr>
        <w:t xml:space="preserve">With the continuing changes taking place within the life of the denomination, the </w:t>
      </w:r>
      <w:r w:rsidR="006B0BBD">
        <w:rPr>
          <w:rFonts w:ascii="Times New Roman" w:hAnsi="Times New Roman"/>
        </w:rPr>
        <w:t>Caucuses and Councils Serving Communities of Color</w:t>
      </w:r>
      <w:r w:rsidRPr="005946FE">
        <w:rPr>
          <w:rFonts w:ascii="Times New Roman" w:hAnsi="Times New Roman"/>
        </w:rPr>
        <w:t xml:space="preserve"> are experiencing a serious sense of having lost both their relationship and a clear role within the church.  While</w:t>
      </w:r>
      <w:r w:rsidRPr="005946FE">
        <w:rPr>
          <w:rFonts w:ascii="Times New Roman" w:hAnsi="Times New Roman"/>
          <w:color w:val="FF0000"/>
        </w:rPr>
        <w:t xml:space="preserve"> </w:t>
      </w:r>
      <w:r w:rsidRPr="005946FE">
        <w:rPr>
          <w:rFonts w:ascii="Times New Roman" w:hAnsi="Times New Roman"/>
        </w:rPr>
        <w:t>the caucuses are related to the General Assembly through the Presbyterian Mission Agency and</w:t>
      </w:r>
      <w:bookmarkStart w:id="0" w:name="_GoBack"/>
      <w:bookmarkEnd w:id="0"/>
      <w:r w:rsidR="0051671F">
        <w:rPr>
          <w:rFonts w:ascii="Times New Roman" w:hAnsi="Times New Roman"/>
        </w:rPr>
        <w:t xml:space="preserve"> Racial Equity and Women’s Intercultural Ministries</w:t>
      </w:r>
      <w:r w:rsidRPr="005946FE">
        <w:rPr>
          <w:rFonts w:ascii="Times New Roman" w:hAnsi="Times New Roman"/>
        </w:rPr>
        <w:t xml:space="preserve">, there is no clear understanding of what that relationship means and the expectations of that relationship.  </w:t>
      </w:r>
    </w:p>
    <w:p w14:paraId="07843125" w14:textId="77777777" w:rsidR="006B6AE4" w:rsidRPr="005946FE" w:rsidRDefault="006B6AE4" w:rsidP="009A3774">
      <w:pPr>
        <w:spacing w:before="120"/>
        <w:rPr>
          <w:rFonts w:ascii="Times New Roman" w:hAnsi="Times New Roman"/>
        </w:rPr>
      </w:pPr>
      <w:r w:rsidRPr="005946FE">
        <w:rPr>
          <w:rFonts w:ascii="Times New Roman" w:hAnsi="Times New Roman"/>
        </w:rPr>
        <w:t>Since the reunion in 1983, which created the Presbyterian Church (U.S.A.), there has been a lack of clarity about both the advocacy and missional role of the caucuses and their relationship to the denomination at all levels.</w:t>
      </w:r>
    </w:p>
    <w:p w14:paraId="755E1282" w14:textId="7B05D07F" w:rsidR="006B6AE4" w:rsidRPr="005946FE" w:rsidRDefault="006B6AE4" w:rsidP="009A3774">
      <w:pPr>
        <w:spacing w:before="240"/>
        <w:rPr>
          <w:rFonts w:ascii="Times New Roman" w:hAnsi="Times New Roman"/>
        </w:rPr>
      </w:pPr>
      <w:r w:rsidRPr="005946FE">
        <w:rPr>
          <w:rFonts w:ascii="Times New Roman" w:hAnsi="Times New Roman"/>
          <w:b/>
        </w:rPr>
        <w:t>PURPOSE OF "THE COVENANT OF UNDERSTANDING</w:t>
      </w:r>
      <w:r w:rsidR="00BA6904">
        <w:rPr>
          <w:rFonts w:ascii="Times New Roman" w:hAnsi="Times New Roman"/>
          <w:b/>
        </w:rPr>
        <w:t>”</w:t>
      </w:r>
      <w:r w:rsidRPr="005946FE">
        <w:rPr>
          <w:rFonts w:ascii="Times New Roman" w:hAnsi="Times New Roman"/>
        </w:rPr>
        <w:tab/>
      </w:r>
    </w:p>
    <w:p w14:paraId="34F8FCAA" w14:textId="65E82BFA" w:rsidR="006B6AE4" w:rsidRPr="005946FE" w:rsidRDefault="006B6AE4" w:rsidP="009A3774">
      <w:pPr>
        <w:spacing w:before="120"/>
        <w:rPr>
          <w:rFonts w:ascii="Times New Roman" w:hAnsi="Times New Roman"/>
        </w:rPr>
      </w:pPr>
      <w:r w:rsidRPr="005946FE">
        <w:rPr>
          <w:rFonts w:ascii="Times New Roman" w:hAnsi="Times New Roman"/>
        </w:rPr>
        <w:t xml:space="preserve">This “Covenant of Understanding” is an attempt to reestablish a proactive, trusting relationship built upon collaboration, shared beliefs, complementary visions, and mutual respect.  It is also the intent of the Covenant to bring clarity to the appropriate role and relationship of </w:t>
      </w:r>
      <w:r w:rsidR="006B0BBD">
        <w:rPr>
          <w:rFonts w:ascii="Times New Roman" w:hAnsi="Times New Roman"/>
        </w:rPr>
        <w:t>Caucuses and Councils Serving Communities of Color</w:t>
      </w:r>
      <w:r w:rsidRPr="005946FE">
        <w:rPr>
          <w:rFonts w:ascii="Times New Roman" w:hAnsi="Times New Roman"/>
        </w:rPr>
        <w:t xml:space="preserve"> within the PC(USA), particularly with the General Assembly, the Office of the General Assembly, the Presbyterian Mission Agency, and Mid Councils at this time in our changing life together.  </w:t>
      </w:r>
    </w:p>
    <w:p w14:paraId="4F01CDEA" w14:textId="16EC040B" w:rsidR="006B6AE4" w:rsidRPr="005946FE" w:rsidRDefault="006B6AE4" w:rsidP="009A3774">
      <w:pPr>
        <w:spacing w:before="120"/>
        <w:rPr>
          <w:rFonts w:ascii="Times New Roman" w:hAnsi="Times New Roman"/>
        </w:rPr>
      </w:pPr>
      <w:r w:rsidRPr="005946FE">
        <w:rPr>
          <w:rFonts w:ascii="Times New Roman" w:hAnsi="Times New Roman"/>
        </w:rPr>
        <w:t xml:space="preserve">It is the desire of the </w:t>
      </w:r>
      <w:r w:rsidR="006B0BBD">
        <w:rPr>
          <w:rFonts w:ascii="Times New Roman" w:hAnsi="Times New Roman"/>
        </w:rPr>
        <w:t>Caucuses and Councils Serving Communities of Color</w:t>
      </w:r>
      <w:r w:rsidRPr="005946FE">
        <w:rPr>
          <w:rFonts w:ascii="Times New Roman" w:hAnsi="Times New Roman"/>
        </w:rPr>
        <w:t xml:space="preserve"> to partner with the PC(USA) in its commitment to “guarantee full participation and representation in its worship, governance, and emerging life to all persons or groups within its membership.  No member shall be denied participation or representation for any reason other than those stated in this Constitution.” (F-1.0403).</w:t>
      </w:r>
    </w:p>
    <w:p w14:paraId="134560C7" w14:textId="7763D4E3" w:rsidR="006B6AE4" w:rsidRPr="005946FE" w:rsidRDefault="006B6AE4" w:rsidP="009A3774">
      <w:pPr>
        <w:spacing w:before="120"/>
        <w:rPr>
          <w:rFonts w:ascii="Times New Roman" w:hAnsi="Times New Roman"/>
          <w:b/>
        </w:rPr>
      </w:pPr>
      <w:r w:rsidRPr="008616B9">
        <w:rPr>
          <w:rFonts w:ascii="Times New Roman" w:hAnsi="Times New Roman"/>
          <w:b/>
          <w:i/>
        </w:rPr>
        <w:t>BOOK OF ORDER</w:t>
      </w:r>
      <w:r w:rsidRPr="005946FE">
        <w:rPr>
          <w:rFonts w:ascii="Times New Roman" w:hAnsi="Times New Roman"/>
          <w:b/>
        </w:rPr>
        <w:t xml:space="preserve"> REFERENCES RE: </w:t>
      </w:r>
      <w:r w:rsidR="006B0BBD">
        <w:rPr>
          <w:rFonts w:ascii="Times New Roman" w:hAnsi="Times New Roman"/>
          <w:b/>
        </w:rPr>
        <w:t>CAUCUSES AND COUNCILS SERVING COMMUNITIES OF COLOR</w:t>
      </w:r>
      <w:r w:rsidRPr="005946FE">
        <w:rPr>
          <w:rFonts w:ascii="Times New Roman" w:hAnsi="Times New Roman"/>
          <w:b/>
        </w:rPr>
        <w:t xml:space="preserve"> SINCE REUNION</w:t>
      </w:r>
    </w:p>
    <w:p w14:paraId="679E72CE" w14:textId="4BEAFFD3" w:rsidR="006B6AE4" w:rsidRPr="005946FE" w:rsidRDefault="006B6AE4" w:rsidP="009A3774">
      <w:pPr>
        <w:numPr>
          <w:ilvl w:val="0"/>
          <w:numId w:val="1"/>
        </w:numPr>
        <w:spacing w:before="120" w:after="0" w:line="240" w:lineRule="auto"/>
        <w:rPr>
          <w:rFonts w:ascii="Times New Roman" w:hAnsi="Times New Roman"/>
          <w:i/>
        </w:rPr>
      </w:pPr>
      <w:r w:rsidRPr="005946FE">
        <w:rPr>
          <w:rFonts w:ascii="Times New Roman" w:hAnsi="Times New Roman"/>
          <w:b/>
        </w:rPr>
        <w:t>ARTICLES OF AGREEMENT</w:t>
      </w:r>
      <w:r w:rsidRPr="005946FE">
        <w:rPr>
          <w:rFonts w:ascii="Times New Roman" w:hAnsi="Times New Roman"/>
        </w:rPr>
        <w:t xml:space="preserve"> (</w:t>
      </w:r>
      <w:r w:rsidRPr="005946FE">
        <w:rPr>
          <w:rFonts w:ascii="Times New Roman" w:hAnsi="Times New Roman"/>
          <w:i/>
        </w:rPr>
        <w:t xml:space="preserve">Book of Order 2013-2015) </w:t>
      </w:r>
      <w:r w:rsidRPr="005946FE">
        <w:rPr>
          <w:rFonts w:ascii="Times New Roman" w:hAnsi="Times New Roman"/>
        </w:rPr>
        <w:t>– Article 8.2 – 8.3 Racial Ethnic Representation, Participation and Organizations – includes the following</w:t>
      </w:r>
      <w:r w:rsidRPr="005946FE">
        <w:rPr>
          <w:rFonts w:ascii="Times New Roman" w:hAnsi="Times New Roman"/>
          <w:color w:val="FF0000"/>
        </w:rPr>
        <w:t xml:space="preserve"> </w:t>
      </w:r>
      <w:r w:rsidRPr="005946FE">
        <w:rPr>
          <w:rFonts w:ascii="Times New Roman" w:hAnsi="Times New Roman"/>
        </w:rPr>
        <w:t xml:space="preserve">statement: “Racial ethnic members in the United States (Presbyterians of African, Hispanic, Asian descent and </w:t>
      </w:r>
      <w:r w:rsidRPr="005946FE">
        <w:rPr>
          <w:rFonts w:ascii="Times New Roman" w:hAnsi="Times New Roman"/>
        </w:rPr>
        <w:lastRenderedPageBreak/>
        <w:t xml:space="preserve">Native Americans) shall be guaranteed full participation and access to representation in the decision-making of the church, and SHALL BE ABLE TO FORM CAUCUSES.”  </w:t>
      </w:r>
      <w:proofErr w:type="gramStart"/>
      <w:r w:rsidRPr="005946FE">
        <w:rPr>
          <w:rFonts w:ascii="Times New Roman" w:hAnsi="Times New Roman"/>
        </w:rPr>
        <w:t>8.2  “</w:t>
      </w:r>
      <w:proofErr w:type="gramEnd"/>
      <w:r w:rsidRPr="005946FE">
        <w:rPr>
          <w:rFonts w:ascii="Times New Roman" w:hAnsi="Times New Roman"/>
        </w:rPr>
        <w:t xml:space="preserve">Consistent with the principles of diversity and inclusiveness as set forth in 8.2, The General Assembly Council </w:t>
      </w:r>
      <w:r w:rsidRPr="005946FE">
        <w:rPr>
          <w:rFonts w:ascii="Times New Roman" w:hAnsi="Times New Roman"/>
          <w:i/>
        </w:rPr>
        <w:t xml:space="preserve">(now the Presbyterian Mission Agency) </w:t>
      </w:r>
      <w:r w:rsidRPr="005946FE">
        <w:rPr>
          <w:rFonts w:ascii="Times New Roman" w:hAnsi="Times New Roman"/>
        </w:rPr>
        <w:t xml:space="preserve">shall consult with and receive input from the </w:t>
      </w:r>
      <w:r w:rsidR="006B0BBD">
        <w:rPr>
          <w:rFonts w:ascii="Times New Roman" w:hAnsi="Times New Roman"/>
        </w:rPr>
        <w:t>Caucuses and Councils Serving Communities of Color</w:t>
      </w:r>
      <w:r w:rsidRPr="005946FE">
        <w:rPr>
          <w:rFonts w:ascii="Times New Roman" w:hAnsi="Times New Roman"/>
        </w:rPr>
        <w:t xml:space="preserve"> of the church, and shall make provision for the expenses necessary to such consultations.  The purpose of such consultation shall include: </w:t>
      </w:r>
    </w:p>
    <w:p w14:paraId="44A731BC" w14:textId="77777777" w:rsidR="006B6AE4" w:rsidRPr="005946FE" w:rsidRDefault="006B6AE4" w:rsidP="009A3774">
      <w:pPr>
        <w:numPr>
          <w:ilvl w:val="0"/>
          <w:numId w:val="2"/>
        </w:numPr>
        <w:spacing w:before="120" w:after="0" w:line="240" w:lineRule="auto"/>
        <w:rPr>
          <w:rFonts w:ascii="Times New Roman" w:hAnsi="Times New Roman"/>
          <w:i/>
        </w:rPr>
      </w:pPr>
      <w:r w:rsidRPr="005946FE">
        <w:rPr>
          <w:rFonts w:ascii="Times New Roman" w:hAnsi="Times New Roman"/>
        </w:rPr>
        <w:t xml:space="preserve">determining the priorities for assisting racial ethnic churches and ministries, </w:t>
      </w:r>
    </w:p>
    <w:p w14:paraId="5D2BDE86" w14:textId="77777777" w:rsidR="006B6AE4" w:rsidRPr="005946FE" w:rsidRDefault="006B6AE4" w:rsidP="009A3774">
      <w:pPr>
        <w:numPr>
          <w:ilvl w:val="0"/>
          <w:numId w:val="2"/>
        </w:numPr>
        <w:spacing w:before="120" w:after="0" w:line="240" w:lineRule="auto"/>
        <w:rPr>
          <w:rFonts w:ascii="Times New Roman" w:hAnsi="Times New Roman"/>
          <w:i/>
        </w:rPr>
      </w:pPr>
      <w:r w:rsidRPr="005946FE">
        <w:rPr>
          <w:rFonts w:ascii="Times New Roman" w:hAnsi="Times New Roman"/>
        </w:rPr>
        <w:t>developing a denominational strategy for racial ethnic church development,</w:t>
      </w:r>
    </w:p>
    <w:p w14:paraId="7704A3BA" w14:textId="77777777" w:rsidR="006B6AE4" w:rsidRPr="005946FE" w:rsidRDefault="006B6AE4" w:rsidP="009A3774">
      <w:pPr>
        <w:numPr>
          <w:ilvl w:val="0"/>
          <w:numId w:val="2"/>
        </w:numPr>
        <w:spacing w:before="120" w:after="0" w:line="240" w:lineRule="auto"/>
        <w:rPr>
          <w:rFonts w:ascii="Times New Roman" w:hAnsi="Times New Roman"/>
          <w:i/>
        </w:rPr>
      </w:pPr>
      <w:r w:rsidRPr="005946FE">
        <w:rPr>
          <w:rFonts w:ascii="Times New Roman" w:hAnsi="Times New Roman"/>
        </w:rPr>
        <w:t xml:space="preserve">finding ways to assure the funding and operational needs of schools and other institutions which historically have served Black Americans and other racial ethnic groups.”  8.3  </w:t>
      </w:r>
    </w:p>
    <w:p w14:paraId="080A09BD" w14:textId="11652922" w:rsidR="006B6AE4" w:rsidRDefault="006B6AE4" w:rsidP="009A3774">
      <w:pPr>
        <w:spacing w:before="180"/>
        <w:rPr>
          <w:rFonts w:ascii="Times New Roman" w:hAnsi="Times New Roman"/>
          <w:b/>
        </w:rPr>
      </w:pPr>
      <w:r w:rsidRPr="005946FE">
        <w:rPr>
          <w:rFonts w:ascii="Times New Roman" w:hAnsi="Times New Roman"/>
          <w:b/>
        </w:rPr>
        <w:t xml:space="preserve">CLARIFYING THE ROLE OF </w:t>
      </w:r>
      <w:r w:rsidR="006B0BBD">
        <w:rPr>
          <w:rFonts w:ascii="Times New Roman" w:hAnsi="Times New Roman"/>
          <w:b/>
        </w:rPr>
        <w:t>CAUCUSES AND COUNCILS SERVING COMMUNITIES OF COLOR</w:t>
      </w:r>
    </w:p>
    <w:p w14:paraId="0424522F" w14:textId="77777777" w:rsidR="006B6AE4" w:rsidRPr="005946FE" w:rsidRDefault="006B6AE4" w:rsidP="009A3774">
      <w:pPr>
        <w:spacing w:before="180"/>
        <w:rPr>
          <w:rFonts w:ascii="Times New Roman" w:hAnsi="Times New Roman"/>
          <w:b/>
        </w:rPr>
      </w:pPr>
      <w:r w:rsidRPr="005946FE">
        <w:rPr>
          <w:rFonts w:ascii="Times New Roman" w:hAnsi="Times New Roman"/>
          <w:b/>
        </w:rPr>
        <w:t>A Definition:</w:t>
      </w:r>
    </w:p>
    <w:p w14:paraId="0071833C" w14:textId="77777777" w:rsidR="006B6AE4" w:rsidRPr="005946FE" w:rsidRDefault="006B6AE4" w:rsidP="009A3774">
      <w:pPr>
        <w:spacing w:before="120"/>
        <w:rPr>
          <w:rFonts w:ascii="Times New Roman" w:hAnsi="Times New Roman"/>
        </w:rPr>
      </w:pPr>
      <w:r w:rsidRPr="005946FE">
        <w:rPr>
          <w:rFonts w:ascii="Times New Roman" w:hAnsi="Times New Roman"/>
        </w:rPr>
        <w:t>The word caucus comes from a Native American verb in the language of the Algonquin nations, which means, “to gather”. Caucuses are entities where people of similar characteristics or concerns come together to affirm their identity and to pursue collective goals.</w:t>
      </w:r>
    </w:p>
    <w:p w14:paraId="1DC44414" w14:textId="13BC3A0B" w:rsidR="006B6AE4" w:rsidRPr="005946FE" w:rsidRDefault="006B0BBD" w:rsidP="009A3774">
      <w:pPr>
        <w:spacing w:before="120"/>
        <w:rPr>
          <w:rFonts w:ascii="Times New Roman" w:hAnsi="Times New Roman"/>
          <w:i/>
        </w:rPr>
      </w:pPr>
      <w:r>
        <w:rPr>
          <w:rFonts w:ascii="Times New Roman" w:hAnsi="Times New Roman"/>
        </w:rPr>
        <w:t>Caucuses and Councils Serving Communities of Color</w:t>
      </w:r>
      <w:r w:rsidR="006B6AE4" w:rsidRPr="005946FE">
        <w:rPr>
          <w:rFonts w:ascii="Times New Roman" w:hAnsi="Times New Roman"/>
        </w:rPr>
        <w:t xml:space="preserve"> in the PC(USA) are support communities seeking to overcome inequalities, injustices, paternalism, and racism while vying for full partnership in the mission of the church.  They assume the risk of challenging the church when it fails to heed to the “voices of peoples once silenced” including the poor and oppressed.  </w:t>
      </w:r>
      <w:r>
        <w:rPr>
          <w:rFonts w:ascii="Times New Roman" w:hAnsi="Times New Roman"/>
        </w:rPr>
        <w:t>Caucuses and Councils Serving Communities of Color</w:t>
      </w:r>
      <w:r w:rsidR="006B6AE4" w:rsidRPr="005946FE">
        <w:rPr>
          <w:rFonts w:ascii="Times New Roman" w:hAnsi="Times New Roman"/>
        </w:rPr>
        <w:t xml:space="preserve"> are self-determining fellowships, ordinarily created not by official ecclesiastical action but by their own constituencies to whom they are primarily accountable.  (Adapted from the article, </w:t>
      </w:r>
      <w:r w:rsidR="006B6AE4" w:rsidRPr="005946FE">
        <w:rPr>
          <w:rFonts w:ascii="Times New Roman" w:hAnsi="Times New Roman"/>
          <w:i/>
        </w:rPr>
        <w:t>The Purpose of Caucuses by Rev. Helen Locklear, 2003).</w:t>
      </w:r>
    </w:p>
    <w:p w14:paraId="0D747E59" w14:textId="77777777" w:rsidR="006B6AE4" w:rsidRPr="005946FE" w:rsidRDefault="006B6AE4" w:rsidP="009A3774">
      <w:pPr>
        <w:spacing w:before="180"/>
        <w:rPr>
          <w:rFonts w:ascii="Times New Roman" w:hAnsi="Times New Roman"/>
          <w:b/>
        </w:rPr>
      </w:pPr>
      <w:r w:rsidRPr="005946FE">
        <w:rPr>
          <w:rFonts w:ascii="Times New Roman" w:hAnsi="Times New Roman"/>
          <w:b/>
        </w:rPr>
        <w:t>Historic Role of National Caucuses:</w:t>
      </w:r>
    </w:p>
    <w:p w14:paraId="491FDB75" w14:textId="370B6F99" w:rsidR="006B6AE4" w:rsidRPr="005946FE" w:rsidRDefault="006B6AE4" w:rsidP="009A3774">
      <w:pPr>
        <w:spacing w:before="120"/>
        <w:rPr>
          <w:rFonts w:ascii="Times New Roman" w:hAnsi="Times New Roman"/>
        </w:rPr>
      </w:pPr>
      <w:r w:rsidRPr="005946FE">
        <w:rPr>
          <w:rFonts w:ascii="Times New Roman" w:hAnsi="Times New Roman"/>
        </w:rPr>
        <w:t xml:space="preserve">The following are historic roles undertaken by </w:t>
      </w:r>
      <w:r w:rsidR="006B0BBD">
        <w:rPr>
          <w:rFonts w:ascii="Times New Roman" w:hAnsi="Times New Roman"/>
        </w:rPr>
        <w:t>Caucuses and Councils Serving Communities of Color</w:t>
      </w:r>
      <w:r w:rsidRPr="005946FE">
        <w:rPr>
          <w:rFonts w:ascii="Times New Roman" w:hAnsi="Times New Roman"/>
        </w:rPr>
        <w:t xml:space="preserve"> within the Presbyterian Church.  Many of these roles continue today though altered based on denominational changes th</w:t>
      </w:r>
      <w:r>
        <w:rPr>
          <w:rFonts w:ascii="Times New Roman" w:hAnsi="Times New Roman"/>
        </w:rPr>
        <w:t>at have occurred since reunion.</w:t>
      </w:r>
    </w:p>
    <w:p w14:paraId="663305C2" w14:textId="7AAECBED" w:rsidR="006B6AE4" w:rsidRPr="005946FE" w:rsidRDefault="006B6AE4" w:rsidP="009A3774">
      <w:pPr>
        <w:pStyle w:val="ListParagraph"/>
        <w:numPr>
          <w:ilvl w:val="0"/>
          <w:numId w:val="7"/>
        </w:numPr>
        <w:spacing w:before="120" w:after="0" w:line="240" w:lineRule="auto"/>
        <w:rPr>
          <w:rFonts w:ascii="Times New Roman" w:hAnsi="Times New Roman"/>
        </w:rPr>
      </w:pPr>
      <w:r w:rsidRPr="005946FE">
        <w:rPr>
          <w:rFonts w:ascii="Times New Roman" w:hAnsi="Times New Roman"/>
          <w:b/>
        </w:rPr>
        <w:t>Monitoring</w:t>
      </w:r>
      <w:r w:rsidRPr="005946FE">
        <w:rPr>
          <w:rFonts w:ascii="Times New Roman" w:hAnsi="Times New Roman"/>
        </w:rPr>
        <w:t xml:space="preserve"> – Acting as a conscience of the church, working for </w:t>
      </w:r>
      <w:r w:rsidR="004B17A4">
        <w:rPr>
          <w:rFonts w:ascii="Times New Roman" w:hAnsi="Times New Roman"/>
        </w:rPr>
        <w:t>people of color</w:t>
      </w:r>
      <w:r w:rsidRPr="005946FE">
        <w:rPr>
          <w:rFonts w:ascii="Times New Roman" w:hAnsi="Times New Roman"/>
        </w:rPr>
        <w:t xml:space="preserve"> / and multi-cultural congregational transformation, and racial justice.</w:t>
      </w:r>
    </w:p>
    <w:p w14:paraId="4E70DB5C" w14:textId="4CC50285" w:rsidR="006B6AE4" w:rsidRPr="005946FE" w:rsidRDefault="006B6AE4" w:rsidP="009A3774">
      <w:pPr>
        <w:numPr>
          <w:ilvl w:val="0"/>
          <w:numId w:val="7"/>
        </w:numPr>
        <w:spacing w:before="120" w:after="0" w:line="240" w:lineRule="auto"/>
        <w:rPr>
          <w:rFonts w:ascii="Times New Roman" w:hAnsi="Times New Roman"/>
        </w:rPr>
      </w:pPr>
      <w:r w:rsidRPr="005946FE">
        <w:rPr>
          <w:rFonts w:ascii="Times New Roman" w:hAnsi="Times New Roman"/>
          <w:b/>
        </w:rPr>
        <w:t xml:space="preserve">Advocacy </w:t>
      </w:r>
      <w:r w:rsidRPr="005946FE">
        <w:rPr>
          <w:rFonts w:ascii="Times New Roman" w:hAnsi="Times New Roman"/>
        </w:rPr>
        <w:t>– Acting as an advocate for program development and funding on behalf of related congregations and communities across the denomination which includes: mid councils and other decision making bodies at all levels of the church; matters related to new congregational development and congregational transformation; women</w:t>
      </w:r>
      <w:r w:rsidR="0051671F">
        <w:rPr>
          <w:rFonts w:ascii="Times New Roman" w:hAnsi="Times New Roman"/>
        </w:rPr>
        <w:t xml:space="preserve"> of color</w:t>
      </w:r>
      <w:r w:rsidRPr="005946FE">
        <w:rPr>
          <w:rFonts w:ascii="Times New Roman" w:hAnsi="Times New Roman"/>
        </w:rPr>
        <w:t>, youth, young adults, and matters of justice for all ages; as well as concerns of emerging countries.</w:t>
      </w:r>
    </w:p>
    <w:p w14:paraId="5A9C4A3D" w14:textId="32B9F271" w:rsidR="006B6AE4" w:rsidRPr="005946FE" w:rsidRDefault="006B6AE4" w:rsidP="009A3774">
      <w:pPr>
        <w:numPr>
          <w:ilvl w:val="0"/>
          <w:numId w:val="7"/>
        </w:numPr>
        <w:spacing w:before="120" w:after="0" w:line="240" w:lineRule="auto"/>
        <w:rPr>
          <w:rFonts w:ascii="Times New Roman" w:hAnsi="Times New Roman"/>
        </w:rPr>
      </w:pPr>
      <w:r w:rsidRPr="005946FE">
        <w:rPr>
          <w:rFonts w:ascii="Times New Roman" w:hAnsi="Times New Roman"/>
          <w:b/>
        </w:rPr>
        <w:t xml:space="preserve">Programmatic – </w:t>
      </w:r>
      <w:r w:rsidRPr="005946FE">
        <w:rPr>
          <w:rFonts w:ascii="Times New Roman" w:hAnsi="Times New Roman"/>
        </w:rPr>
        <w:t xml:space="preserve">Working with congregations, mid councils and appropriate General Assembly agencies to address congregational concerns, historical research, assisting appropriate entities at all levels of the church regarding recruitment and enlistment of </w:t>
      </w:r>
      <w:r w:rsidR="004B17A4">
        <w:rPr>
          <w:rFonts w:ascii="Times New Roman" w:hAnsi="Times New Roman"/>
        </w:rPr>
        <w:t>people of color</w:t>
      </w:r>
      <w:r w:rsidRPr="005946FE">
        <w:rPr>
          <w:rFonts w:ascii="Times New Roman" w:hAnsi="Times New Roman"/>
        </w:rPr>
        <w:t xml:space="preserve"> interested in ministry vocations, and equipping persons for leadership roles in program areas, councils, and staff positions. (Adapted from article by Rev. Helen Locklear)</w:t>
      </w:r>
    </w:p>
    <w:p w14:paraId="38D8DCA1" w14:textId="51449C45" w:rsidR="006B6AE4" w:rsidRPr="005946FE" w:rsidRDefault="006B6AE4" w:rsidP="009A3774">
      <w:pPr>
        <w:numPr>
          <w:ilvl w:val="0"/>
          <w:numId w:val="7"/>
        </w:numPr>
        <w:spacing w:before="120" w:after="0" w:line="240" w:lineRule="auto"/>
        <w:rPr>
          <w:rFonts w:ascii="Times New Roman" w:hAnsi="Times New Roman"/>
        </w:rPr>
      </w:pPr>
      <w:r w:rsidRPr="005946FE">
        <w:rPr>
          <w:rFonts w:ascii="Times New Roman" w:hAnsi="Times New Roman"/>
          <w:b/>
        </w:rPr>
        <w:t xml:space="preserve">Educational – </w:t>
      </w:r>
      <w:r w:rsidRPr="005946FE">
        <w:rPr>
          <w:rFonts w:ascii="Times New Roman" w:hAnsi="Times New Roman"/>
        </w:rPr>
        <w:t>Serving as a primary resource for enabling all members</w:t>
      </w:r>
      <w:r w:rsidRPr="005946FE">
        <w:rPr>
          <w:rFonts w:ascii="Times New Roman" w:hAnsi="Times New Roman"/>
          <w:color w:val="FF0000"/>
        </w:rPr>
        <w:t xml:space="preserve"> </w:t>
      </w:r>
      <w:r w:rsidRPr="005946FE">
        <w:rPr>
          <w:rFonts w:ascii="Times New Roman" w:hAnsi="Times New Roman"/>
        </w:rPr>
        <w:t xml:space="preserve">of the PC(USA), and </w:t>
      </w:r>
      <w:r w:rsidR="004B17A4">
        <w:rPr>
          <w:rFonts w:ascii="Times New Roman" w:hAnsi="Times New Roman"/>
        </w:rPr>
        <w:t>people of color</w:t>
      </w:r>
      <w:r w:rsidRPr="005946FE">
        <w:rPr>
          <w:rFonts w:ascii="Times New Roman" w:hAnsi="Times New Roman"/>
        </w:rPr>
        <w:t xml:space="preserve"> in particular, to better understand and relate to the unique cultural nuances of </w:t>
      </w:r>
      <w:r w:rsidRPr="005946FE">
        <w:rPr>
          <w:rFonts w:ascii="Times New Roman" w:hAnsi="Times New Roman"/>
        </w:rPr>
        <w:lastRenderedPageBreak/>
        <w:t xml:space="preserve">Presbyterians </w:t>
      </w:r>
      <w:r w:rsidR="004B17A4">
        <w:rPr>
          <w:rFonts w:ascii="Times New Roman" w:hAnsi="Times New Roman"/>
        </w:rPr>
        <w:t xml:space="preserve">of color </w:t>
      </w:r>
      <w:r w:rsidRPr="005946FE">
        <w:rPr>
          <w:rFonts w:ascii="Times New Roman" w:hAnsi="Times New Roman"/>
        </w:rPr>
        <w:t>and their communities in order to be more effective partners in the mission of Jesus Christ.</w:t>
      </w:r>
    </w:p>
    <w:p w14:paraId="427518CB" w14:textId="0D972F08" w:rsidR="0047217D" w:rsidRDefault="006B6AE4" w:rsidP="009A3774">
      <w:pPr>
        <w:spacing w:before="120"/>
        <w:rPr>
          <w:rFonts w:ascii="Times New Roman" w:hAnsi="Times New Roman"/>
        </w:rPr>
      </w:pPr>
      <w:r w:rsidRPr="005946FE">
        <w:rPr>
          <w:rFonts w:ascii="Times New Roman" w:hAnsi="Times New Roman"/>
        </w:rPr>
        <w:t xml:space="preserve">The caucuses relate to the Presbyterian Mission Agency </w:t>
      </w:r>
      <w:r>
        <w:rPr>
          <w:rFonts w:ascii="Times New Roman" w:hAnsi="Times New Roman"/>
        </w:rPr>
        <w:t xml:space="preserve">Board </w:t>
      </w:r>
      <w:r w:rsidRPr="005946FE">
        <w:rPr>
          <w:rFonts w:ascii="Times New Roman" w:hAnsi="Times New Roman"/>
        </w:rPr>
        <w:t xml:space="preserve">and the General Assembly through the </w:t>
      </w:r>
      <w:r w:rsidR="0051671F">
        <w:rPr>
          <w:rFonts w:ascii="Times New Roman" w:hAnsi="Times New Roman"/>
        </w:rPr>
        <w:t>Racial Equity Advocacy Committee (REAC)</w:t>
      </w:r>
      <w:r w:rsidRPr="005946FE">
        <w:rPr>
          <w:rFonts w:ascii="Times New Roman" w:hAnsi="Times New Roman"/>
        </w:rPr>
        <w:t xml:space="preserve"> which has direct access to the General Assembly and the Presbyterian Mission Agency Board.  </w:t>
      </w:r>
      <w:r w:rsidR="0051671F">
        <w:rPr>
          <w:rFonts w:ascii="Times New Roman" w:hAnsi="Times New Roman"/>
        </w:rPr>
        <w:t>REA</w:t>
      </w:r>
      <w:r w:rsidR="0051671F" w:rsidRPr="005946FE">
        <w:rPr>
          <w:rFonts w:ascii="Times New Roman" w:hAnsi="Times New Roman"/>
        </w:rPr>
        <w:t xml:space="preserve">C’s </w:t>
      </w:r>
      <w:r w:rsidRPr="005946FE">
        <w:rPr>
          <w:rFonts w:ascii="Times New Roman" w:hAnsi="Times New Roman"/>
        </w:rPr>
        <w:t xml:space="preserve">primary responsibility is to advocate for policies that impact </w:t>
      </w:r>
      <w:r w:rsidR="0047217D">
        <w:rPr>
          <w:rFonts w:ascii="Times New Roman" w:hAnsi="Times New Roman"/>
        </w:rPr>
        <w:t>people of color</w:t>
      </w:r>
    </w:p>
    <w:p w14:paraId="7294D77D" w14:textId="72BD11AA" w:rsidR="006B6AE4" w:rsidRPr="005946FE" w:rsidRDefault="006B6AE4" w:rsidP="009A3774">
      <w:pPr>
        <w:spacing w:before="120"/>
        <w:rPr>
          <w:rFonts w:ascii="Times New Roman" w:hAnsi="Times New Roman"/>
        </w:rPr>
      </w:pPr>
      <w:r w:rsidRPr="005946FE">
        <w:rPr>
          <w:rFonts w:ascii="Times New Roman" w:hAnsi="Times New Roman"/>
        </w:rPr>
        <w:t xml:space="preserve">. </w:t>
      </w:r>
      <w:r w:rsidRPr="005946FE">
        <w:rPr>
          <w:rFonts w:ascii="Times New Roman" w:hAnsi="Times New Roman"/>
        </w:rPr>
        <w:tab/>
      </w:r>
      <w:r w:rsidR="0051671F">
        <w:rPr>
          <w:rFonts w:ascii="Times New Roman" w:hAnsi="Times New Roman"/>
        </w:rPr>
        <w:t>REAC</w:t>
      </w:r>
      <w:r w:rsidR="0051671F" w:rsidRPr="005946FE">
        <w:rPr>
          <w:rFonts w:ascii="Times New Roman" w:hAnsi="Times New Roman"/>
        </w:rPr>
        <w:t xml:space="preserve">’s </w:t>
      </w:r>
      <w:r w:rsidRPr="005946FE">
        <w:rPr>
          <w:rFonts w:ascii="Times New Roman" w:hAnsi="Times New Roman"/>
        </w:rPr>
        <w:t xml:space="preserve">mandate does not include programmatic ministries.  However, </w:t>
      </w:r>
      <w:r w:rsidR="0051671F">
        <w:rPr>
          <w:rFonts w:ascii="Times New Roman" w:hAnsi="Times New Roman"/>
        </w:rPr>
        <w:t>REAC</w:t>
      </w:r>
      <w:r w:rsidR="0051671F" w:rsidRPr="005946FE">
        <w:rPr>
          <w:rFonts w:ascii="Times New Roman" w:hAnsi="Times New Roman"/>
        </w:rPr>
        <w:t xml:space="preserve"> </w:t>
      </w:r>
      <w:r w:rsidRPr="005946FE">
        <w:rPr>
          <w:rFonts w:ascii="Times New Roman" w:hAnsi="Times New Roman"/>
        </w:rPr>
        <w:t>may advocate for policies related to congregations and communities</w:t>
      </w:r>
      <w:r w:rsidR="0051671F">
        <w:rPr>
          <w:rFonts w:ascii="Times New Roman" w:hAnsi="Times New Roman"/>
        </w:rPr>
        <w:t xml:space="preserve"> of color</w:t>
      </w:r>
      <w:r w:rsidRPr="005946FE">
        <w:rPr>
          <w:rFonts w:ascii="Times New Roman" w:hAnsi="Times New Roman"/>
        </w:rPr>
        <w:t xml:space="preserve">, which are of major interest and focus for </w:t>
      </w:r>
      <w:r w:rsidR="006B0BBD">
        <w:rPr>
          <w:rFonts w:ascii="Times New Roman" w:hAnsi="Times New Roman"/>
        </w:rPr>
        <w:t>Caucuses and Councils Serving Communities of Color</w:t>
      </w:r>
      <w:r w:rsidRPr="005946FE">
        <w:rPr>
          <w:rFonts w:ascii="Times New Roman" w:hAnsi="Times New Roman"/>
        </w:rPr>
        <w:t>.</w:t>
      </w:r>
    </w:p>
    <w:p w14:paraId="531BCFCB" w14:textId="0618E009" w:rsidR="006B6AE4" w:rsidRPr="005946FE" w:rsidRDefault="006B6AE4" w:rsidP="009A3774">
      <w:pPr>
        <w:spacing w:before="120"/>
        <w:rPr>
          <w:rFonts w:ascii="Times New Roman" w:hAnsi="Times New Roman"/>
        </w:rPr>
      </w:pPr>
      <w:r w:rsidRPr="005946FE">
        <w:rPr>
          <w:rFonts w:ascii="Times New Roman" w:hAnsi="Times New Roman"/>
        </w:rPr>
        <w:t>It is understood that the General Assembly</w:t>
      </w:r>
      <w:r>
        <w:rPr>
          <w:rFonts w:ascii="Times New Roman" w:hAnsi="Times New Roman"/>
        </w:rPr>
        <w:t>’</w:t>
      </w:r>
      <w:r w:rsidRPr="005946FE">
        <w:rPr>
          <w:rFonts w:ascii="Times New Roman" w:hAnsi="Times New Roman"/>
        </w:rPr>
        <w:t xml:space="preserve">s </w:t>
      </w:r>
      <w:r>
        <w:rPr>
          <w:rFonts w:ascii="Times New Roman" w:hAnsi="Times New Roman"/>
        </w:rPr>
        <w:t>“</w:t>
      </w:r>
      <w:r w:rsidRPr="005946FE">
        <w:rPr>
          <w:rFonts w:ascii="Times New Roman" w:hAnsi="Times New Roman"/>
        </w:rPr>
        <w:t>Shape and Form</w:t>
      </w:r>
      <w:r>
        <w:rPr>
          <w:rFonts w:ascii="Times New Roman" w:hAnsi="Times New Roman"/>
        </w:rPr>
        <w:t>”</w:t>
      </w:r>
      <w:r w:rsidRPr="005946FE">
        <w:rPr>
          <w:rFonts w:ascii="Times New Roman" w:hAnsi="Times New Roman"/>
        </w:rPr>
        <w:t xml:space="preserve"> process, approved by the 205th General Assembly (1993), officially assigned to </w:t>
      </w:r>
      <w:r w:rsidR="0051671F">
        <w:rPr>
          <w:rFonts w:ascii="Times New Roman" w:hAnsi="Times New Roman"/>
        </w:rPr>
        <w:t>REAC</w:t>
      </w:r>
      <w:r w:rsidR="0051671F" w:rsidRPr="005946FE">
        <w:rPr>
          <w:rFonts w:ascii="Times New Roman" w:hAnsi="Times New Roman"/>
        </w:rPr>
        <w:t xml:space="preserve"> </w:t>
      </w:r>
      <w:r w:rsidRPr="005946FE">
        <w:rPr>
          <w:rFonts w:ascii="Times New Roman" w:hAnsi="Times New Roman"/>
        </w:rPr>
        <w:t xml:space="preserve">the advocacy role of the caucuses, as well as the role of monitoring, at the General Assembly level.  However, there continues to be an appropriate advocacy role for the caucuses at the mid council level relative to programmatic and community issues which are of concern to constituent congregations related to the caucuses.  Some of these issues may not require the advocacy of </w:t>
      </w:r>
      <w:r w:rsidR="0051671F">
        <w:rPr>
          <w:rFonts w:ascii="Times New Roman" w:hAnsi="Times New Roman"/>
        </w:rPr>
        <w:t>REAC</w:t>
      </w:r>
      <w:r w:rsidR="0051671F" w:rsidRPr="005946FE">
        <w:rPr>
          <w:rFonts w:ascii="Times New Roman" w:hAnsi="Times New Roman"/>
        </w:rPr>
        <w:t xml:space="preserve"> </w:t>
      </w:r>
      <w:r w:rsidRPr="005946FE">
        <w:rPr>
          <w:rFonts w:ascii="Times New Roman" w:hAnsi="Times New Roman"/>
        </w:rPr>
        <w:t>because of their local focus.</w:t>
      </w:r>
    </w:p>
    <w:p w14:paraId="6CFF8279" w14:textId="4CF3818C" w:rsidR="006B6AE4" w:rsidRPr="005946FE" w:rsidRDefault="006B6AE4" w:rsidP="009A3774">
      <w:pPr>
        <w:spacing w:before="120"/>
        <w:rPr>
          <w:rFonts w:ascii="Times New Roman" w:hAnsi="Times New Roman"/>
          <w:dstrike/>
        </w:rPr>
      </w:pPr>
      <w:r w:rsidRPr="005946FE">
        <w:rPr>
          <w:rFonts w:ascii="Times New Roman" w:hAnsi="Times New Roman"/>
        </w:rPr>
        <w:t xml:space="preserve">The five current </w:t>
      </w:r>
      <w:r w:rsidR="006B0BBD">
        <w:rPr>
          <w:rFonts w:ascii="Times New Roman" w:hAnsi="Times New Roman"/>
        </w:rPr>
        <w:t>Caucuses and Councils Serving Communities of Color</w:t>
      </w:r>
      <w:r w:rsidRPr="005946FE">
        <w:rPr>
          <w:rFonts w:ascii="Times New Roman" w:hAnsi="Times New Roman"/>
        </w:rPr>
        <w:t xml:space="preserve"> (African American</w:t>
      </w:r>
      <w:r w:rsidR="0051671F">
        <w:rPr>
          <w:rFonts w:ascii="Times New Roman" w:hAnsi="Times New Roman"/>
        </w:rPr>
        <w:t>/Black American</w:t>
      </w:r>
      <w:r w:rsidRPr="005946FE">
        <w:rPr>
          <w:rFonts w:ascii="Times New Roman" w:hAnsi="Times New Roman"/>
        </w:rPr>
        <w:t xml:space="preserve">, Asian, Hispanic, Middle Eastern, and Native American) select one member from each caucus to be elected to </w:t>
      </w:r>
      <w:r w:rsidR="0051671F">
        <w:rPr>
          <w:rFonts w:ascii="Times New Roman" w:hAnsi="Times New Roman"/>
        </w:rPr>
        <w:t>REAC</w:t>
      </w:r>
      <w:r w:rsidR="0051671F" w:rsidRPr="005946FE">
        <w:rPr>
          <w:rFonts w:ascii="Times New Roman" w:hAnsi="Times New Roman"/>
        </w:rPr>
        <w:t xml:space="preserve"> </w:t>
      </w:r>
      <w:r w:rsidRPr="005946FE">
        <w:rPr>
          <w:rFonts w:ascii="Times New Roman" w:hAnsi="Times New Roman"/>
        </w:rPr>
        <w:t>through the General Assembly Nominating process to serve a four-year term with eligibility for one additional term.</w:t>
      </w:r>
    </w:p>
    <w:p w14:paraId="213D5318" w14:textId="34BDC21C" w:rsidR="006B6AE4" w:rsidRPr="005946FE" w:rsidRDefault="006B6AE4" w:rsidP="009A3774">
      <w:pPr>
        <w:spacing w:before="120"/>
        <w:rPr>
          <w:rFonts w:ascii="Times New Roman" w:hAnsi="Times New Roman"/>
        </w:rPr>
      </w:pPr>
      <w:r w:rsidRPr="005946FE">
        <w:rPr>
          <w:rFonts w:ascii="Times New Roman" w:hAnsi="Times New Roman"/>
        </w:rPr>
        <w:t xml:space="preserve">The </w:t>
      </w:r>
      <w:r w:rsidR="006B0BBD">
        <w:rPr>
          <w:rFonts w:ascii="Times New Roman" w:hAnsi="Times New Roman"/>
        </w:rPr>
        <w:t>Caucuses and Councils Serving Communities of Color</w:t>
      </w:r>
      <w:r w:rsidRPr="005946FE">
        <w:rPr>
          <w:rFonts w:ascii="Times New Roman" w:hAnsi="Times New Roman"/>
        </w:rPr>
        <w:t xml:space="preserve"> are committed and prepared to assist the General Assembly in its constitutional responsibility to “Nurture the covenant community of disciples (G-3.0501c)” which includes the racially diverse congregations who relate to the caucuses. </w:t>
      </w:r>
    </w:p>
    <w:p w14:paraId="48A9925D" w14:textId="6ECC7560" w:rsidR="006B6AE4" w:rsidRPr="005946FE" w:rsidRDefault="006B6AE4" w:rsidP="009A3774">
      <w:pPr>
        <w:spacing w:before="240"/>
        <w:rPr>
          <w:rFonts w:ascii="Times New Roman" w:hAnsi="Times New Roman"/>
          <w:b/>
        </w:rPr>
      </w:pPr>
      <w:r w:rsidRPr="005946FE">
        <w:rPr>
          <w:rFonts w:ascii="Times New Roman" w:hAnsi="Times New Roman"/>
          <w:b/>
        </w:rPr>
        <w:t>PROPOSED</w:t>
      </w:r>
      <w:r w:rsidRPr="005946FE">
        <w:rPr>
          <w:rFonts w:ascii="Times New Roman" w:hAnsi="Times New Roman"/>
          <w:b/>
          <w:color w:val="FF0000"/>
        </w:rPr>
        <w:t xml:space="preserve"> </w:t>
      </w:r>
      <w:r w:rsidRPr="005946FE">
        <w:rPr>
          <w:rFonts w:ascii="Times New Roman" w:hAnsi="Times New Roman"/>
          <w:b/>
        </w:rPr>
        <w:t xml:space="preserve">RELATIONSHIP OF </w:t>
      </w:r>
      <w:r w:rsidR="006B0BBD">
        <w:rPr>
          <w:rFonts w:ascii="Times New Roman" w:hAnsi="Times New Roman"/>
          <w:b/>
        </w:rPr>
        <w:t>CAUCUSES AND COUNCILS SERVING COMMUNITIES OF COLOR</w:t>
      </w:r>
      <w:r w:rsidRPr="005946FE">
        <w:rPr>
          <w:rFonts w:ascii="Times New Roman" w:hAnsi="Times New Roman"/>
          <w:b/>
        </w:rPr>
        <w:t xml:space="preserve"> WITHIN THE PC</w:t>
      </w:r>
      <w:r>
        <w:rPr>
          <w:rFonts w:ascii="Times New Roman" w:hAnsi="Times New Roman"/>
          <w:b/>
        </w:rPr>
        <w:t xml:space="preserve"> </w:t>
      </w:r>
      <w:r w:rsidRPr="005946FE">
        <w:rPr>
          <w:rFonts w:ascii="Times New Roman" w:hAnsi="Times New Roman"/>
          <w:b/>
        </w:rPr>
        <w:t>(USA</w:t>
      </w:r>
      <w:r>
        <w:rPr>
          <w:rFonts w:ascii="Times New Roman" w:hAnsi="Times New Roman"/>
          <w:b/>
        </w:rPr>
        <w:t>)</w:t>
      </w:r>
      <w:r w:rsidRPr="005946FE">
        <w:rPr>
          <w:rFonts w:ascii="Times New Roman" w:hAnsi="Times New Roman"/>
          <w:b/>
        </w:rPr>
        <w:t xml:space="preserve"> </w:t>
      </w:r>
    </w:p>
    <w:p w14:paraId="2C60E10A" w14:textId="299E283B" w:rsidR="006B6AE4" w:rsidRPr="007A7154" w:rsidRDefault="006B0BBD" w:rsidP="009A3774">
      <w:pPr>
        <w:numPr>
          <w:ilvl w:val="0"/>
          <w:numId w:val="3"/>
        </w:numPr>
        <w:spacing w:before="120" w:after="0" w:line="240" w:lineRule="auto"/>
        <w:rPr>
          <w:rFonts w:ascii="Times New Roman" w:hAnsi="Times New Roman"/>
        </w:rPr>
      </w:pPr>
      <w:r>
        <w:rPr>
          <w:rFonts w:ascii="Times New Roman" w:hAnsi="Times New Roman"/>
        </w:rPr>
        <w:t>Caucuses and Councils Serving Communities of Color</w:t>
      </w:r>
      <w:r w:rsidR="006B6AE4" w:rsidRPr="007A7154">
        <w:rPr>
          <w:rFonts w:ascii="Times New Roman" w:hAnsi="Times New Roman"/>
        </w:rPr>
        <w:t xml:space="preserve"> will relate to the General Assembly through the Office of the General Assembly (OGA), the Presbyterian Mission Agency (PMA), and the </w:t>
      </w:r>
      <w:r w:rsidR="0051671F">
        <w:rPr>
          <w:rFonts w:ascii="Times New Roman" w:hAnsi="Times New Roman"/>
        </w:rPr>
        <w:t>Racial Equity Advocacy Committee</w:t>
      </w:r>
      <w:r w:rsidR="006B6AE4" w:rsidRPr="007A7154">
        <w:rPr>
          <w:rFonts w:ascii="Times New Roman" w:hAnsi="Times New Roman"/>
        </w:rPr>
        <w:t xml:space="preserve"> (</w:t>
      </w:r>
      <w:r w:rsidR="0051671F">
        <w:rPr>
          <w:rFonts w:ascii="Times New Roman" w:hAnsi="Times New Roman"/>
        </w:rPr>
        <w:t>REAC</w:t>
      </w:r>
      <w:r w:rsidR="006B6AE4" w:rsidRPr="007A7154">
        <w:rPr>
          <w:rFonts w:ascii="Times New Roman" w:hAnsi="Times New Roman"/>
        </w:rPr>
        <w:t xml:space="preserve">) in matters related to policies that impact </w:t>
      </w:r>
      <w:r w:rsidR="0051671F">
        <w:rPr>
          <w:rFonts w:ascii="Times New Roman" w:hAnsi="Times New Roman"/>
        </w:rPr>
        <w:t>people of color.</w:t>
      </w:r>
    </w:p>
    <w:p w14:paraId="1BA5FBA6" w14:textId="61AE98FF" w:rsidR="006B6AE4" w:rsidRPr="007A7154" w:rsidRDefault="006B6AE4" w:rsidP="009A3774">
      <w:pPr>
        <w:numPr>
          <w:ilvl w:val="0"/>
          <w:numId w:val="3"/>
        </w:numPr>
        <w:spacing w:before="120" w:after="0" w:line="240" w:lineRule="auto"/>
        <w:rPr>
          <w:rFonts w:ascii="Times New Roman" w:hAnsi="Times New Roman"/>
        </w:rPr>
      </w:pPr>
      <w:r w:rsidRPr="007A7154">
        <w:rPr>
          <w:rFonts w:ascii="Times New Roman" w:hAnsi="Times New Roman"/>
        </w:rPr>
        <w:t>The Presbyterian Mission Agency and the Office of the General Assembly may</w:t>
      </w:r>
      <w:r>
        <w:rPr>
          <w:rStyle w:val="FootnoteReference"/>
          <w:rFonts w:ascii="Times New Roman" w:hAnsi="Times New Roman"/>
        </w:rPr>
        <w:footnoteReference w:id="1"/>
      </w:r>
      <w:r w:rsidRPr="007A7154">
        <w:rPr>
          <w:rFonts w:ascii="Times New Roman" w:hAnsi="Times New Roman"/>
        </w:rPr>
        <w:t xml:space="preserve"> consult and receive input from the </w:t>
      </w:r>
      <w:r w:rsidR="006B0BBD">
        <w:rPr>
          <w:rFonts w:ascii="Times New Roman" w:hAnsi="Times New Roman"/>
        </w:rPr>
        <w:t>Caucuses and Councils Serving Communities of Color</w:t>
      </w:r>
      <w:r w:rsidRPr="007A7154">
        <w:rPr>
          <w:rFonts w:ascii="Times New Roman" w:hAnsi="Times New Roman"/>
        </w:rPr>
        <w:t xml:space="preserve"> in matters such as:</w:t>
      </w:r>
    </w:p>
    <w:p w14:paraId="49B3DFED" w14:textId="35BFE99D" w:rsidR="006B6AE4" w:rsidRPr="007A7154" w:rsidRDefault="006B6AE4" w:rsidP="009A3774">
      <w:pPr>
        <w:numPr>
          <w:ilvl w:val="0"/>
          <w:numId w:val="4"/>
        </w:numPr>
        <w:spacing w:before="120" w:after="0" w:line="240" w:lineRule="auto"/>
        <w:rPr>
          <w:rFonts w:ascii="Times New Roman" w:hAnsi="Times New Roman"/>
        </w:rPr>
      </w:pPr>
      <w:r w:rsidRPr="007A7154">
        <w:rPr>
          <w:rFonts w:ascii="Times New Roman" w:hAnsi="Times New Roman"/>
        </w:rPr>
        <w:t>determining the priorities for assisting churches</w:t>
      </w:r>
      <w:r w:rsidR="004B17A4">
        <w:rPr>
          <w:rFonts w:ascii="Times New Roman" w:hAnsi="Times New Roman"/>
        </w:rPr>
        <w:t xml:space="preserve"> of color</w:t>
      </w:r>
      <w:r w:rsidRPr="007A7154">
        <w:rPr>
          <w:rFonts w:ascii="Times New Roman" w:hAnsi="Times New Roman"/>
        </w:rPr>
        <w:t xml:space="preserve"> and ministries</w:t>
      </w:r>
      <w:r w:rsidR="004B17A4">
        <w:rPr>
          <w:rFonts w:ascii="Times New Roman" w:hAnsi="Times New Roman"/>
        </w:rPr>
        <w:t xml:space="preserve"> for people of color</w:t>
      </w:r>
      <w:r w:rsidRPr="007A7154">
        <w:rPr>
          <w:rFonts w:ascii="Times New Roman" w:hAnsi="Times New Roman"/>
        </w:rPr>
        <w:t>,</w:t>
      </w:r>
    </w:p>
    <w:p w14:paraId="14A27206" w14:textId="0230512C" w:rsidR="006B6AE4" w:rsidRPr="007A7154" w:rsidRDefault="006B6AE4" w:rsidP="009A3774">
      <w:pPr>
        <w:numPr>
          <w:ilvl w:val="0"/>
          <w:numId w:val="4"/>
        </w:numPr>
        <w:spacing w:before="120" w:after="0" w:line="240" w:lineRule="auto"/>
        <w:rPr>
          <w:rFonts w:ascii="Times New Roman" w:hAnsi="Times New Roman"/>
        </w:rPr>
      </w:pPr>
      <w:r w:rsidRPr="007A7154">
        <w:rPr>
          <w:rFonts w:ascii="Times New Roman" w:hAnsi="Times New Roman"/>
        </w:rPr>
        <w:t>developing a denominational strategy for church development / transformation</w:t>
      </w:r>
      <w:r w:rsidR="0047217D">
        <w:rPr>
          <w:rFonts w:ascii="Times New Roman" w:hAnsi="Times New Roman"/>
        </w:rPr>
        <w:t xml:space="preserve"> in communities of color</w:t>
      </w:r>
      <w:r w:rsidRPr="007A7154">
        <w:rPr>
          <w:rFonts w:ascii="Times New Roman" w:hAnsi="Times New Roman"/>
        </w:rPr>
        <w:t>,</w:t>
      </w:r>
    </w:p>
    <w:p w14:paraId="36FD0B60" w14:textId="12A6B2FE" w:rsidR="006B6AE4" w:rsidRPr="007A7154" w:rsidRDefault="006B6AE4" w:rsidP="009A3774">
      <w:pPr>
        <w:numPr>
          <w:ilvl w:val="0"/>
          <w:numId w:val="4"/>
        </w:numPr>
        <w:spacing w:before="120" w:after="0" w:line="240" w:lineRule="auto"/>
        <w:rPr>
          <w:rFonts w:ascii="Times New Roman" w:hAnsi="Times New Roman"/>
        </w:rPr>
      </w:pPr>
      <w:r w:rsidRPr="007A7154">
        <w:rPr>
          <w:rFonts w:ascii="Times New Roman" w:hAnsi="Times New Roman"/>
        </w:rPr>
        <w:t xml:space="preserve">determining the future financial support and operational needs of schools and other institutions which historically have served Black Americans and other </w:t>
      </w:r>
      <w:r w:rsidR="0047217D">
        <w:rPr>
          <w:rFonts w:ascii="Times New Roman" w:hAnsi="Times New Roman"/>
        </w:rPr>
        <w:t>communities of color</w:t>
      </w:r>
      <w:r w:rsidRPr="007A7154">
        <w:rPr>
          <w:rFonts w:ascii="Times New Roman" w:hAnsi="Times New Roman"/>
        </w:rPr>
        <w:t xml:space="preserve">.  </w:t>
      </w:r>
      <w:r w:rsidRPr="007A7154">
        <w:rPr>
          <w:rFonts w:ascii="Times New Roman" w:hAnsi="Times New Roman"/>
          <w:i/>
        </w:rPr>
        <w:t>(Adapted from Articles of Agreement, Article 8.2-8.3)</w:t>
      </w:r>
      <w:r w:rsidRPr="007A7154">
        <w:rPr>
          <w:rFonts w:ascii="Times New Roman" w:hAnsi="Times New Roman"/>
        </w:rPr>
        <w:t xml:space="preserve"> </w:t>
      </w:r>
    </w:p>
    <w:p w14:paraId="24AA2862" w14:textId="0CE06483" w:rsidR="006B6AE4" w:rsidRPr="007A7154" w:rsidRDefault="006B6AE4" w:rsidP="009A3774">
      <w:pPr>
        <w:spacing w:before="120"/>
        <w:ind w:left="720"/>
        <w:rPr>
          <w:rFonts w:ascii="Times New Roman" w:hAnsi="Times New Roman"/>
        </w:rPr>
      </w:pPr>
      <w:r w:rsidRPr="007A7154">
        <w:rPr>
          <w:rFonts w:ascii="Times New Roman" w:hAnsi="Times New Roman"/>
        </w:rPr>
        <w:lastRenderedPageBreak/>
        <w:t xml:space="preserve">The Presbyterian Mission Agency (PMA), in consultation with </w:t>
      </w:r>
      <w:r w:rsidR="0047217D">
        <w:rPr>
          <w:rFonts w:ascii="Times New Roman" w:hAnsi="Times New Roman"/>
        </w:rPr>
        <w:t>Racial Equity and Women’s Intercultural Ministries</w:t>
      </w:r>
      <w:r w:rsidRPr="007A7154">
        <w:rPr>
          <w:rFonts w:ascii="Times New Roman" w:hAnsi="Times New Roman"/>
        </w:rPr>
        <w:t>, is requested to develop a process that will enable recommendations from caucuses regarding programmatic ministries</w:t>
      </w:r>
      <w:r w:rsidRPr="007A7154">
        <w:rPr>
          <w:rFonts w:ascii="Times New Roman" w:hAnsi="Times New Roman"/>
          <w:color w:val="FF0000"/>
        </w:rPr>
        <w:t xml:space="preserve"> </w:t>
      </w:r>
      <w:r w:rsidRPr="007A7154">
        <w:rPr>
          <w:rFonts w:ascii="Times New Roman" w:hAnsi="Times New Roman"/>
        </w:rPr>
        <w:t>to be considered by the PMA Board, as appropriate.</w:t>
      </w:r>
    </w:p>
    <w:p w14:paraId="2EDC0E85" w14:textId="36BA7C54" w:rsidR="006B6AE4" w:rsidRPr="007A7154" w:rsidRDefault="006B6AE4" w:rsidP="009A3774">
      <w:pPr>
        <w:numPr>
          <w:ilvl w:val="0"/>
          <w:numId w:val="3"/>
        </w:numPr>
        <w:spacing w:before="120" w:after="0" w:line="240" w:lineRule="auto"/>
        <w:rPr>
          <w:rFonts w:ascii="Times New Roman" w:hAnsi="Times New Roman"/>
        </w:rPr>
      </w:pPr>
      <w:r w:rsidRPr="007A7154">
        <w:rPr>
          <w:rFonts w:ascii="Times New Roman" w:hAnsi="Times New Roman"/>
        </w:rPr>
        <w:t xml:space="preserve">Mid councils of the church will be encouraged to utilize the consultative resources of </w:t>
      </w:r>
      <w:r w:rsidR="006B0BBD">
        <w:rPr>
          <w:rFonts w:ascii="Times New Roman" w:hAnsi="Times New Roman"/>
        </w:rPr>
        <w:t>Caucuses and Councils Serving Communities of Color</w:t>
      </w:r>
      <w:r w:rsidRPr="007A7154">
        <w:rPr>
          <w:rFonts w:ascii="Times New Roman" w:hAnsi="Times New Roman"/>
        </w:rPr>
        <w:t xml:space="preserve"> in developing and implementing strategies for mission with congregations and communities</w:t>
      </w:r>
      <w:r w:rsidR="0047217D">
        <w:rPr>
          <w:rFonts w:ascii="Times New Roman" w:hAnsi="Times New Roman"/>
        </w:rPr>
        <w:t xml:space="preserve"> of color</w:t>
      </w:r>
      <w:r w:rsidRPr="007A7154">
        <w:rPr>
          <w:rFonts w:ascii="Times New Roman" w:hAnsi="Times New Roman"/>
        </w:rPr>
        <w:t>, and the recruitment of persons for ministry vocations, with a particular focus on clergywomen</w:t>
      </w:r>
      <w:r w:rsidR="0047217D">
        <w:rPr>
          <w:rFonts w:ascii="Times New Roman" w:hAnsi="Times New Roman"/>
        </w:rPr>
        <w:t xml:space="preserve"> of color</w:t>
      </w:r>
      <w:r w:rsidRPr="007A7154">
        <w:rPr>
          <w:rFonts w:ascii="Times New Roman" w:hAnsi="Times New Roman"/>
        </w:rPr>
        <w:t>.</w:t>
      </w:r>
    </w:p>
    <w:p w14:paraId="4B25D2C4" w14:textId="66F33ECF" w:rsidR="006B6AE4" w:rsidRPr="007A7154" w:rsidRDefault="006B0BBD" w:rsidP="009A3774">
      <w:pPr>
        <w:numPr>
          <w:ilvl w:val="0"/>
          <w:numId w:val="3"/>
        </w:numPr>
        <w:spacing w:before="120" w:after="0" w:line="240" w:lineRule="auto"/>
        <w:rPr>
          <w:rFonts w:ascii="Times New Roman" w:hAnsi="Times New Roman"/>
        </w:rPr>
      </w:pPr>
      <w:r>
        <w:rPr>
          <w:rFonts w:ascii="Times New Roman" w:hAnsi="Times New Roman"/>
        </w:rPr>
        <w:t>Caucuses and Councils Serving Communities of Color</w:t>
      </w:r>
      <w:r w:rsidR="006B6AE4" w:rsidRPr="007A7154">
        <w:rPr>
          <w:rFonts w:ascii="Times New Roman" w:hAnsi="Times New Roman"/>
        </w:rPr>
        <w:t xml:space="preserve"> will continue to be related to the </w:t>
      </w:r>
      <w:r w:rsidR="0051671F">
        <w:rPr>
          <w:rFonts w:ascii="Times New Roman" w:hAnsi="Times New Roman"/>
        </w:rPr>
        <w:t>Racial Equity Advocacy Committee</w:t>
      </w:r>
      <w:r w:rsidR="006B6AE4" w:rsidRPr="007A7154">
        <w:rPr>
          <w:rFonts w:ascii="Times New Roman" w:hAnsi="Times New Roman"/>
        </w:rPr>
        <w:t xml:space="preserve"> (</w:t>
      </w:r>
      <w:r w:rsidR="0051671F">
        <w:rPr>
          <w:rFonts w:ascii="Times New Roman" w:hAnsi="Times New Roman"/>
        </w:rPr>
        <w:t>REAC</w:t>
      </w:r>
      <w:r w:rsidR="006B6AE4" w:rsidRPr="007A7154">
        <w:rPr>
          <w:rFonts w:ascii="Times New Roman" w:hAnsi="Times New Roman"/>
        </w:rPr>
        <w:t>) in matters of advocacy.</w:t>
      </w:r>
    </w:p>
    <w:p w14:paraId="051389DD" w14:textId="7130A431" w:rsidR="006B6AE4" w:rsidRPr="007A7154" w:rsidRDefault="006B0BBD" w:rsidP="009A3774">
      <w:pPr>
        <w:numPr>
          <w:ilvl w:val="0"/>
          <w:numId w:val="3"/>
        </w:numPr>
        <w:spacing w:before="120" w:after="0" w:line="240" w:lineRule="auto"/>
        <w:rPr>
          <w:rFonts w:ascii="Times New Roman" w:hAnsi="Times New Roman"/>
        </w:rPr>
      </w:pPr>
      <w:r>
        <w:rPr>
          <w:rFonts w:ascii="Times New Roman" w:hAnsi="Times New Roman"/>
        </w:rPr>
        <w:t>Caucuses and Councils Serving Communities of Color</w:t>
      </w:r>
      <w:r w:rsidR="006B6AE4" w:rsidRPr="007A7154">
        <w:rPr>
          <w:rFonts w:ascii="Times New Roman" w:hAnsi="Times New Roman"/>
        </w:rPr>
        <w:t xml:space="preserve"> will continue to be related to </w:t>
      </w:r>
      <w:r w:rsidR="0051671F">
        <w:rPr>
          <w:rFonts w:ascii="Times New Roman" w:hAnsi="Times New Roman"/>
        </w:rPr>
        <w:t>Racial Equity and Women’s Intercultural Ministrie</w:t>
      </w:r>
      <w:r w:rsidR="006B6AE4">
        <w:rPr>
          <w:rFonts w:ascii="Times New Roman" w:hAnsi="Times New Roman"/>
        </w:rPr>
        <w:t>s</w:t>
      </w:r>
      <w:r w:rsidR="006B6AE4" w:rsidRPr="007A7154">
        <w:rPr>
          <w:rFonts w:ascii="Times New Roman" w:hAnsi="Times New Roman"/>
        </w:rPr>
        <w:t xml:space="preserve"> through the respective Congregational Support Offices in matters consistent </w:t>
      </w:r>
      <w:r w:rsidR="006B6AE4">
        <w:rPr>
          <w:rFonts w:ascii="Times New Roman" w:hAnsi="Times New Roman"/>
        </w:rPr>
        <w:t>with the role of these offices.</w:t>
      </w:r>
    </w:p>
    <w:p w14:paraId="599CA2E6" w14:textId="77777777" w:rsidR="006B6AE4" w:rsidRPr="002428B3" w:rsidRDefault="006B6AE4" w:rsidP="009A3774">
      <w:pPr>
        <w:spacing w:before="120"/>
        <w:ind w:left="720"/>
        <w:rPr>
          <w:rFonts w:ascii="Times New Roman" w:hAnsi="Times New Roman"/>
          <w:spacing w:val="-2"/>
        </w:rPr>
      </w:pPr>
      <w:r w:rsidRPr="002428B3">
        <w:rPr>
          <w:rFonts w:ascii="Times New Roman" w:hAnsi="Times New Roman"/>
          <w:spacing w:val="-2"/>
        </w:rPr>
        <w:t>In order to help facilitate the assigned task of the Congregational Support Office, it is recommended that all Congregational Support Offices have a functioning Advisory Committee. Each Advisory Committee should consist of at least two</w:t>
      </w:r>
      <w:r w:rsidRPr="002428B3">
        <w:rPr>
          <w:rFonts w:ascii="Times New Roman" w:hAnsi="Times New Roman"/>
          <w:color w:val="FF0000"/>
          <w:spacing w:val="-2"/>
        </w:rPr>
        <w:t xml:space="preserve"> </w:t>
      </w:r>
      <w:r w:rsidRPr="002428B3">
        <w:rPr>
          <w:rFonts w:ascii="Times New Roman" w:hAnsi="Times New Roman"/>
          <w:spacing w:val="-2"/>
        </w:rPr>
        <w:t>members appointed by the respective caucus.</w:t>
      </w:r>
    </w:p>
    <w:p w14:paraId="6922338F" w14:textId="7217F0A5" w:rsidR="006B6AE4" w:rsidRPr="007A7154" w:rsidRDefault="006B6AE4" w:rsidP="009A3774">
      <w:pPr>
        <w:numPr>
          <w:ilvl w:val="0"/>
          <w:numId w:val="3"/>
        </w:numPr>
        <w:spacing w:before="120" w:after="0" w:line="240" w:lineRule="auto"/>
        <w:rPr>
          <w:rFonts w:ascii="Times New Roman" w:hAnsi="Times New Roman"/>
        </w:rPr>
      </w:pPr>
      <w:r w:rsidRPr="007A7154">
        <w:rPr>
          <w:rFonts w:ascii="Times New Roman" w:hAnsi="Times New Roman"/>
        </w:rPr>
        <w:t>In order to develop an ongoing relationship with the Stated Clerk of the General Assembly and the Executive Director of the Presbyterian Mission Agency, the leaders of the five caucuses (</w:t>
      </w:r>
      <w:r>
        <w:rPr>
          <w:rFonts w:ascii="Times New Roman" w:hAnsi="Times New Roman"/>
        </w:rPr>
        <w:t>Chair</w:t>
      </w:r>
      <w:r w:rsidRPr="007A7154">
        <w:rPr>
          <w:rFonts w:ascii="Times New Roman" w:hAnsi="Times New Roman"/>
        </w:rPr>
        <w:t>/moderator/president) will convene for at least two (2) scheduled conference calls with the Stated Clerk and the Executive Director each year.  The scheduling of these calls should be held at such times to provide input from the caucus leadership regarding appropriate items going to the General Assembly, or as needed by the caucus leadership or the Stated Clerk / Executive Director.</w:t>
      </w:r>
    </w:p>
    <w:p w14:paraId="6020E544" w14:textId="62A91BD3" w:rsidR="006B6AE4" w:rsidRPr="007A7154" w:rsidRDefault="006B6AE4" w:rsidP="009A3774">
      <w:pPr>
        <w:numPr>
          <w:ilvl w:val="0"/>
          <w:numId w:val="3"/>
        </w:numPr>
        <w:spacing w:before="120" w:after="0" w:line="240" w:lineRule="auto"/>
        <w:rPr>
          <w:rFonts w:ascii="Times New Roman" w:hAnsi="Times New Roman"/>
        </w:rPr>
      </w:pPr>
      <w:r w:rsidRPr="007A7154">
        <w:rPr>
          <w:rFonts w:ascii="Times New Roman" w:hAnsi="Times New Roman"/>
        </w:rPr>
        <w:t xml:space="preserve">Caucus leadership may hold telephone conference calls at least twice each year to maintain good lines of communication between the caucuses.  It is encouraged that these calls include the caucus representatives from </w:t>
      </w:r>
      <w:r w:rsidR="0051671F">
        <w:rPr>
          <w:rFonts w:ascii="Times New Roman" w:hAnsi="Times New Roman"/>
        </w:rPr>
        <w:t>REAC</w:t>
      </w:r>
      <w:r w:rsidR="0051671F" w:rsidRPr="007A7154">
        <w:rPr>
          <w:rFonts w:ascii="Times New Roman" w:hAnsi="Times New Roman"/>
        </w:rPr>
        <w:t xml:space="preserve"> </w:t>
      </w:r>
      <w:r w:rsidRPr="007A7154">
        <w:rPr>
          <w:rFonts w:ascii="Times New Roman" w:hAnsi="Times New Roman"/>
        </w:rPr>
        <w:t>to broaden the sharing of information and input.  The calls could also serve a preparatory purpose for planning and developing agendas for the conference calls with the Stated Clerk and Executive Director.  Staff may be invited to participate on these calls, as appropriate, with the caucus representatives given the prerogative of meeting without staff.</w:t>
      </w:r>
    </w:p>
    <w:p w14:paraId="69084641" w14:textId="77777777" w:rsidR="006B6AE4" w:rsidRPr="005946FE" w:rsidRDefault="006B6AE4" w:rsidP="009A3774">
      <w:pPr>
        <w:spacing w:before="240"/>
        <w:rPr>
          <w:rFonts w:ascii="Times New Roman" w:hAnsi="Times New Roman"/>
          <w:b/>
        </w:rPr>
      </w:pPr>
      <w:r w:rsidRPr="005946FE">
        <w:rPr>
          <w:rFonts w:ascii="Times New Roman" w:hAnsi="Times New Roman"/>
          <w:b/>
        </w:rPr>
        <w:t>SUGGESTED FUNDING FOR CONSULTATONS</w:t>
      </w:r>
    </w:p>
    <w:p w14:paraId="7D7C22AC" w14:textId="77777777" w:rsidR="006B6AE4" w:rsidRPr="005946FE" w:rsidRDefault="006B6AE4" w:rsidP="009A3774">
      <w:pPr>
        <w:numPr>
          <w:ilvl w:val="0"/>
          <w:numId w:val="5"/>
        </w:numPr>
        <w:spacing w:before="120" w:after="0" w:line="240" w:lineRule="auto"/>
        <w:rPr>
          <w:rFonts w:ascii="Times New Roman" w:hAnsi="Times New Roman"/>
          <w:b/>
        </w:rPr>
      </w:pPr>
      <w:r w:rsidRPr="005946FE">
        <w:rPr>
          <w:rFonts w:ascii="Times New Roman" w:hAnsi="Times New Roman"/>
        </w:rPr>
        <w:t xml:space="preserve">Funding for consultations requested by an agency of the General Assembly will be provided by the agency.  </w:t>
      </w:r>
    </w:p>
    <w:p w14:paraId="1E4B1261" w14:textId="77777777" w:rsidR="006B6AE4" w:rsidRPr="005946FE" w:rsidRDefault="006B6AE4" w:rsidP="009A3774">
      <w:pPr>
        <w:numPr>
          <w:ilvl w:val="0"/>
          <w:numId w:val="5"/>
        </w:numPr>
        <w:spacing w:before="120" w:after="0" w:line="240" w:lineRule="auto"/>
        <w:rPr>
          <w:rFonts w:ascii="Times New Roman" w:hAnsi="Times New Roman"/>
          <w:b/>
        </w:rPr>
      </w:pPr>
      <w:r w:rsidRPr="005946FE">
        <w:rPr>
          <w:rFonts w:ascii="Times New Roman" w:hAnsi="Times New Roman"/>
        </w:rPr>
        <w:t xml:space="preserve">Funding for conference calls with the Stated Clerk and Executive Director will be provided by these offices. </w:t>
      </w:r>
    </w:p>
    <w:p w14:paraId="410CCA50" w14:textId="0C9D55F5" w:rsidR="006B6AE4" w:rsidRPr="005946FE" w:rsidRDefault="006B6AE4" w:rsidP="009A3774">
      <w:pPr>
        <w:numPr>
          <w:ilvl w:val="0"/>
          <w:numId w:val="5"/>
        </w:numPr>
        <w:spacing w:before="120" w:after="0" w:line="240" w:lineRule="auto"/>
        <w:rPr>
          <w:rFonts w:ascii="Times New Roman" w:hAnsi="Times New Roman"/>
          <w:b/>
        </w:rPr>
      </w:pPr>
      <w:r w:rsidRPr="005946FE">
        <w:rPr>
          <w:rFonts w:ascii="Times New Roman" w:hAnsi="Times New Roman"/>
        </w:rPr>
        <w:t xml:space="preserve">Funding for conference calls between the </w:t>
      </w:r>
      <w:r w:rsidR="006B0BBD">
        <w:rPr>
          <w:rFonts w:ascii="Times New Roman" w:hAnsi="Times New Roman"/>
        </w:rPr>
        <w:t>Caucuses and Councils Serving Communities of Color</w:t>
      </w:r>
      <w:r w:rsidRPr="005946FE">
        <w:rPr>
          <w:rFonts w:ascii="Times New Roman" w:hAnsi="Times New Roman"/>
        </w:rPr>
        <w:t xml:space="preserve"> will be funded by the caucuses.  </w:t>
      </w:r>
    </w:p>
    <w:p w14:paraId="22BA25F2" w14:textId="77777777" w:rsidR="006B6AE4" w:rsidRPr="005946FE" w:rsidRDefault="006B6AE4" w:rsidP="009A3774">
      <w:pPr>
        <w:spacing w:before="240"/>
        <w:rPr>
          <w:rFonts w:ascii="Times New Roman" w:hAnsi="Times New Roman"/>
          <w:b/>
        </w:rPr>
      </w:pPr>
      <w:r w:rsidRPr="005946FE">
        <w:rPr>
          <w:rFonts w:ascii="Times New Roman" w:hAnsi="Times New Roman"/>
          <w:b/>
        </w:rPr>
        <w:t>CONCLUSION</w:t>
      </w:r>
    </w:p>
    <w:p w14:paraId="5A4E884F" w14:textId="77777777" w:rsidR="006B6AE4" w:rsidRPr="005946FE" w:rsidRDefault="006B6AE4" w:rsidP="009A3774">
      <w:pPr>
        <w:spacing w:before="120"/>
        <w:rPr>
          <w:rFonts w:ascii="Times New Roman" w:hAnsi="Times New Roman"/>
          <w:i/>
        </w:rPr>
      </w:pPr>
      <w:r w:rsidRPr="005946FE">
        <w:rPr>
          <w:rFonts w:ascii="Times New Roman" w:hAnsi="Times New Roman"/>
        </w:rPr>
        <w:t xml:space="preserve">The Apostle Paul, writing to the church in Ephesus said, in the words of </w:t>
      </w:r>
      <w:r w:rsidRPr="005946FE">
        <w:rPr>
          <w:rFonts w:ascii="Times New Roman" w:hAnsi="Times New Roman"/>
          <w:i/>
        </w:rPr>
        <w:t>The Message, “</w:t>
      </w:r>
      <w:r w:rsidRPr="005946FE">
        <w:rPr>
          <w:rFonts w:ascii="Times New Roman" w:hAnsi="Times New Roman"/>
        </w:rPr>
        <w:t>(God) handed out gifts</w:t>
      </w:r>
      <w:r w:rsidRPr="005946FE">
        <w:rPr>
          <w:rFonts w:ascii="Times New Roman" w:hAnsi="Times New Roman"/>
          <w:i/>
        </w:rPr>
        <w:t>...</w:t>
      </w:r>
      <w:r w:rsidRPr="005946FE">
        <w:rPr>
          <w:rFonts w:ascii="Times New Roman" w:hAnsi="Times New Roman"/>
        </w:rPr>
        <w:t xml:space="preserve">to train Christ’s followers in skilled servant work, working within Christ’s body, the church, until we’re all moving rhythmically and easily with each other, efficient and graceful in response to God’s Son...” </w:t>
      </w:r>
      <w:r w:rsidRPr="005946FE">
        <w:rPr>
          <w:rFonts w:ascii="Times New Roman" w:hAnsi="Times New Roman"/>
          <w:i/>
        </w:rPr>
        <w:t>(Ephesians 4:11-12)</w:t>
      </w:r>
    </w:p>
    <w:p w14:paraId="11D01EE9" w14:textId="0AF7457D" w:rsidR="006B6AE4" w:rsidRPr="005946FE" w:rsidRDefault="006B6AE4" w:rsidP="009A3774">
      <w:pPr>
        <w:spacing w:before="120"/>
        <w:rPr>
          <w:rFonts w:ascii="Times New Roman" w:hAnsi="Times New Roman"/>
        </w:rPr>
      </w:pPr>
      <w:r w:rsidRPr="005946FE">
        <w:rPr>
          <w:rFonts w:ascii="Times New Roman" w:hAnsi="Times New Roman"/>
        </w:rPr>
        <w:t xml:space="preserve">We believe this proposed Covenant of Understanding will enable </w:t>
      </w:r>
      <w:r w:rsidR="006B0BBD">
        <w:rPr>
          <w:rFonts w:ascii="Times New Roman" w:hAnsi="Times New Roman"/>
        </w:rPr>
        <w:t>Caucuses and Councils Serving Communities of Color</w:t>
      </w:r>
      <w:r w:rsidRPr="005946FE">
        <w:rPr>
          <w:rFonts w:ascii="Times New Roman" w:hAnsi="Times New Roman"/>
        </w:rPr>
        <w:t xml:space="preserve"> in the Presbyterian Church (U.S.A.):</w:t>
      </w:r>
    </w:p>
    <w:p w14:paraId="783E8CCF" w14:textId="77777777" w:rsidR="006B6AE4" w:rsidRPr="005946FE" w:rsidRDefault="006B6AE4" w:rsidP="009A3774">
      <w:pPr>
        <w:numPr>
          <w:ilvl w:val="0"/>
          <w:numId w:val="6"/>
        </w:numPr>
        <w:spacing w:before="120" w:after="0" w:line="240" w:lineRule="auto"/>
        <w:rPr>
          <w:rFonts w:ascii="Times New Roman" w:hAnsi="Times New Roman"/>
        </w:rPr>
      </w:pPr>
      <w:r w:rsidRPr="005946FE">
        <w:rPr>
          <w:rFonts w:ascii="Times New Roman" w:hAnsi="Times New Roman"/>
        </w:rPr>
        <w:lastRenderedPageBreak/>
        <w:t xml:space="preserve">to be full contributing partners with the General Assembly and Mid Councils, </w:t>
      </w:r>
    </w:p>
    <w:p w14:paraId="12ACDBEF" w14:textId="3281BCC8" w:rsidR="006B6AE4" w:rsidRPr="005946FE" w:rsidRDefault="006B6AE4" w:rsidP="009A3774">
      <w:pPr>
        <w:numPr>
          <w:ilvl w:val="0"/>
          <w:numId w:val="6"/>
        </w:numPr>
        <w:spacing w:before="120" w:after="0" w:line="240" w:lineRule="auto"/>
        <w:rPr>
          <w:rFonts w:ascii="Times New Roman" w:hAnsi="Times New Roman"/>
        </w:rPr>
      </w:pPr>
      <w:r w:rsidRPr="005946FE">
        <w:rPr>
          <w:rFonts w:ascii="Times New Roman" w:hAnsi="Times New Roman"/>
        </w:rPr>
        <w:t xml:space="preserve">to enrich the life, ministry, and mission of our </w:t>
      </w:r>
      <w:r w:rsidR="0047217D">
        <w:rPr>
          <w:rFonts w:ascii="Times New Roman" w:hAnsi="Times New Roman"/>
        </w:rPr>
        <w:t xml:space="preserve">congregations of color, </w:t>
      </w:r>
      <w:r w:rsidRPr="005946FE">
        <w:rPr>
          <w:rFonts w:ascii="Times New Roman" w:hAnsi="Times New Roman"/>
        </w:rPr>
        <w:t>multi-cultural congregations and communities, and</w:t>
      </w:r>
    </w:p>
    <w:p w14:paraId="0C7E27AF" w14:textId="77777777" w:rsidR="006B6AE4" w:rsidRPr="005946FE" w:rsidRDefault="006B6AE4" w:rsidP="009A3774">
      <w:pPr>
        <w:numPr>
          <w:ilvl w:val="0"/>
          <w:numId w:val="6"/>
        </w:numPr>
        <w:spacing w:before="120" w:after="0" w:line="240" w:lineRule="auto"/>
        <w:rPr>
          <w:rFonts w:ascii="Times New Roman" w:hAnsi="Times New Roman"/>
        </w:rPr>
      </w:pPr>
      <w:r w:rsidRPr="005946FE">
        <w:rPr>
          <w:rFonts w:ascii="Times New Roman" w:hAnsi="Times New Roman"/>
        </w:rPr>
        <w:t xml:space="preserve">to share our rich gifts, cultures, and commitment to Jesus Christ with the whole church, as together we seek to be “fully mature adults, fully developed within and without, fully alive like Christ”, while faithfully serving God in this time and place.  </w:t>
      </w:r>
      <w:r w:rsidRPr="005946FE">
        <w:rPr>
          <w:rFonts w:ascii="Times New Roman" w:hAnsi="Times New Roman"/>
          <w:i/>
        </w:rPr>
        <w:t>(Ephesians 4:13)</w:t>
      </w:r>
    </w:p>
    <w:p w14:paraId="5EC51F77" w14:textId="77777777" w:rsidR="006B6AE4" w:rsidRDefault="006B6AE4" w:rsidP="009A3774">
      <w:pPr>
        <w:pStyle w:val="ListParagraph"/>
        <w:rPr>
          <w:rFonts w:ascii="Times New Roman" w:hAnsi="Times New Roman" w:cs="Times New Roman"/>
          <w:sz w:val="24"/>
        </w:rPr>
      </w:pPr>
    </w:p>
    <w:p w14:paraId="4B550F97" w14:textId="36341D99" w:rsidR="00DB5348" w:rsidRDefault="009A3774" w:rsidP="009A3774">
      <w:pPr>
        <w:jc w:val="right"/>
      </w:pPr>
      <w:r>
        <w:t xml:space="preserve">Approved in the fall of 2014 separately by </w:t>
      </w:r>
      <w:r>
        <w:br/>
        <w:t xml:space="preserve">the Presbyterian Mission Agency Board, </w:t>
      </w:r>
      <w:r>
        <w:br/>
        <w:t>the Committee on the Office of the General Assembly,</w:t>
      </w:r>
      <w:r>
        <w:br/>
        <w:t xml:space="preserve"> and the </w:t>
      </w:r>
      <w:r w:rsidR="006B0BBD">
        <w:t>Caucuses and Councils Serving Communities of Color</w:t>
      </w:r>
    </w:p>
    <w:sectPr w:rsidR="00DB53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EDFB2" w14:textId="77777777" w:rsidR="00360752" w:rsidRDefault="00360752" w:rsidP="006B6AE4">
      <w:pPr>
        <w:spacing w:after="0" w:line="240" w:lineRule="auto"/>
      </w:pPr>
      <w:r>
        <w:separator/>
      </w:r>
    </w:p>
  </w:endnote>
  <w:endnote w:type="continuationSeparator" w:id="0">
    <w:p w14:paraId="142CD5C1" w14:textId="77777777" w:rsidR="00360752" w:rsidRDefault="00360752" w:rsidP="006B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91F9D" w14:textId="77777777" w:rsidR="00360752" w:rsidRDefault="00360752" w:rsidP="006B6AE4">
      <w:pPr>
        <w:spacing w:after="0" w:line="240" w:lineRule="auto"/>
      </w:pPr>
      <w:r>
        <w:separator/>
      </w:r>
    </w:p>
  </w:footnote>
  <w:footnote w:type="continuationSeparator" w:id="0">
    <w:p w14:paraId="382CBC5C" w14:textId="77777777" w:rsidR="00360752" w:rsidRDefault="00360752" w:rsidP="006B6AE4">
      <w:pPr>
        <w:spacing w:after="0" w:line="240" w:lineRule="auto"/>
      </w:pPr>
      <w:r>
        <w:continuationSeparator/>
      </w:r>
    </w:p>
  </w:footnote>
  <w:footnote w:id="1">
    <w:p w14:paraId="51F8A6A3" w14:textId="77777777" w:rsidR="006B6AE4" w:rsidRDefault="006B6AE4" w:rsidP="006B6AE4">
      <w:pPr>
        <w:pStyle w:val="FootnoteText"/>
      </w:pPr>
      <w:r>
        <w:rPr>
          <w:rStyle w:val="FootnoteReference"/>
        </w:rPr>
        <w:footnoteRef/>
      </w:r>
      <w:r>
        <w:t xml:space="preserve"> By action of the Presbyterian Mission Agency Board on September 19, 2014, “may” is to be interpreted as “will” by the Presbyterian Mission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61D"/>
    <w:multiLevelType w:val="hybridMultilevel"/>
    <w:tmpl w:val="6ABAB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CF21B3"/>
    <w:multiLevelType w:val="hybridMultilevel"/>
    <w:tmpl w:val="84A67D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E471B"/>
    <w:multiLevelType w:val="hybridMultilevel"/>
    <w:tmpl w:val="4DF4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E7386"/>
    <w:multiLevelType w:val="hybridMultilevel"/>
    <w:tmpl w:val="8CB0E8AC"/>
    <w:lvl w:ilvl="0" w:tplc="98C2B89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C7071"/>
    <w:multiLevelType w:val="hybridMultilevel"/>
    <w:tmpl w:val="2364FDB0"/>
    <w:lvl w:ilvl="0" w:tplc="AFBE7E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64DB3"/>
    <w:multiLevelType w:val="hybridMultilevel"/>
    <w:tmpl w:val="26F85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8A520A"/>
    <w:multiLevelType w:val="hybridMultilevel"/>
    <w:tmpl w:val="B7C8E4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MzAyMbYwtzAwNLNU0lEKTi0uzszPAykwrAUA1XVcJywAAAA="/>
  </w:docVars>
  <w:rsids>
    <w:rsidRoot w:val="00534C56"/>
    <w:rsid w:val="0010565F"/>
    <w:rsid w:val="002052A9"/>
    <w:rsid w:val="002E2033"/>
    <w:rsid w:val="00360752"/>
    <w:rsid w:val="003B09EB"/>
    <w:rsid w:val="0047217D"/>
    <w:rsid w:val="004B17A4"/>
    <w:rsid w:val="0051671F"/>
    <w:rsid w:val="00534C56"/>
    <w:rsid w:val="00557676"/>
    <w:rsid w:val="005A5A40"/>
    <w:rsid w:val="005A6028"/>
    <w:rsid w:val="006835E9"/>
    <w:rsid w:val="006B0BBD"/>
    <w:rsid w:val="006B6AE4"/>
    <w:rsid w:val="007E7FD0"/>
    <w:rsid w:val="00804C28"/>
    <w:rsid w:val="00845F69"/>
    <w:rsid w:val="009A3774"/>
    <w:rsid w:val="009F4DFA"/>
    <w:rsid w:val="00AC6DAB"/>
    <w:rsid w:val="00AF07B5"/>
    <w:rsid w:val="00BA6904"/>
    <w:rsid w:val="00DB5348"/>
    <w:rsid w:val="00ED2736"/>
    <w:rsid w:val="00F034DC"/>
    <w:rsid w:val="00F33338"/>
    <w:rsid w:val="00F364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DDFE"/>
  <w15:chartTrackingRefBased/>
  <w15:docId w15:val="{052ACB27-A585-4D1D-BDE9-BD9A8955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6AE4"/>
    <w:pPr>
      <w:ind w:left="720"/>
      <w:contextualSpacing/>
    </w:pPr>
  </w:style>
  <w:style w:type="paragraph" w:styleId="FootnoteText">
    <w:name w:val="footnote text"/>
    <w:basedOn w:val="Normal"/>
    <w:link w:val="FootnoteTextChar"/>
    <w:semiHidden/>
    <w:unhideWhenUsed/>
    <w:rsid w:val="006B6AE4"/>
    <w:pPr>
      <w:spacing w:after="0" w:line="240" w:lineRule="auto"/>
    </w:pPr>
    <w:rPr>
      <w:sz w:val="20"/>
      <w:szCs w:val="20"/>
    </w:rPr>
  </w:style>
  <w:style w:type="character" w:customStyle="1" w:styleId="FootnoteTextChar">
    <w:name w:val="Footnote Text Char"/>
    <w:basedOn w:val="DefaultParagraphFont"/>
    <w:link w:val="FootnoteText"/>
    <w:semiHidden/>
    <w:rsid w:val="006B6AE4"/>
    <w:rPr>
      <w:sz w:val="20"/>
      <w:szCs w:val="20"/>
    </w:rPr>
  </w:style>
  <w:style w:type="character" w:styleId="FootnoteReference">
    <w:name w:val="footnote reference"/>
    <w:basedOn w:val="DefaultParagraphFont"/>
    <w:semiHidden/>
    <w:unhideWhenUsed/>
    <w:rsid w:val="006B6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215C-DAD0-46C7-9331-34FAE017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Creech</dc:creator>
  <cp:keywords/>
  <dc:description/>
  <cp:lastModifiedBy>Mary Jo Besspiata</cp:lastModifiedBy>
  <cp:revision>2</cp:revision>
  <dcterms:created xsi:type="dcterms:W3CDTF">2019-12-03T15:56:00Z</dcterms:created>
  <dcterms:modified xsi:type="dcterms:W3CDTF">2019-12-03T15:56:00Z</dcterms:modified>
</cp:coreProperties>
</file>