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3483" w14:textId="77777777" w:rsidR="00AA039B" w:rsidRDefault="00AA039B" w:rsidP="00F77A1E">
      <w:pPr>
        <w:rPr>
          <w:rFonts w:ascii="Cambria Math" w:hAnsi="Cambria Math"/>
          <w:b/>
          <w:color w:val="549E39" w:themeColor="accent1"/>
          <w:sz w:val="28"/>
        </w:rPr>
      </w:pPr>
    </w:p>
    <w:p w14:paraId="23CD76CF" w14:textId="77777777" w:rsidR="00AA039B" w:rsidRPr="005A1E66" w:rsidRDefault="0084686C" w:rsidP="00F77A1E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t>이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지침의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목적</w:t>
      </w:r>
    </w:p>
    <w:p w14:paraId="1C53A85C" w14:textId="77777777" w:rsidR="00AA039B" w:rsidRPr="005A1E66" w:rsidRDefault="0084686C" w:rsidP="008C1F63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10</w:t>
      </w:r>
      <w:r w:rsidRPr="005A1E66">
        <w:rPr>
          <w:rFonts w:ascii="Cambria Math" w:hAnsi="Cambria Math"/>
        </w:rPr>
        <w:t>주년을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맞은</w:t>
      </w:r>
      <w:r w:rsidRPr="005A1E66">
        <w:rPr>
          <w:rFonts w:ascii="Cambria Math" w:hAnsi="Cambria Math"/>
          <w:i/>
        </w:rPr>
        <w:t>'</w:t>
      </w:r>
      <w:r w:rsidRPr="005A1E66">
        <w:rPr>
          <w:rFonts w:ascii="Cambria Math" w:hAnsi="Cambria Math"/>
          <w:i/>
        </w:rPr>
        <w:t>내</w:t>
      </w:r>
      <w:r w:rsidRPr="005A1E66">
        <w:rPr>
          <w:rFonts w:ascii="Cambria Math" w:hAnsi="Cambria Math"/>
          <w:i/>
        </w:rPr>
        <w:t xml:space="preserve"> </w:t>
      </w:r>
      <w:r w:rsidRPr="005A1E66">
        <w:rPr>
          <w:rFonts w:ascii="Cambria Math" w:hAnsi="Cambria Math"/>
          <w:i/>
        </w:rPr>
        <w:t>백성을</w:t>
      </w:r>
      <w:r w:rsidRPr="005A1E66">
        <w:rPr>
          <w:rFonts w:ascii="Cambria Math" w:hAnsi="Cambria Math"/>
          <w:i/>
        </w:rPr>
        <w:t xml:space="preserve"> </w:t>
      </w:r>
      <w:r w:rsidRPr="005A1E66">
        <w:rPr>
          <w:rFonts w:ascii="Cambria Math" w:hAnsi="Cambria Math"/>
          <w:i/>
        </w:rPr>
        <w:t>위로하라</w:t>
      </w:r>
      <w:r w:rsidRPr="005A1E66">
        <w:rPr>
          <w:rFonts w:ascii="Cambria Math" w:hAnsi="Cambria Math"/>
          <w:i/>
        </w:rPr>
        <w:t xml:space="preserve">: </w:t>
      </w:r>
      <w:r w:rsidRPr="005A1E66">
        <w:rPr>
          <w:rFonts w:ascii="Cambria Math" w:hAnsi="Cambria Math"/>
          <w:i/>
        </w:rPr>
        <w:t>심각한</w:t>
      </w:r>
      <w:r w:rsidRPr="005A1E66">
        <w:rPr>
          <w:rFonts w:ascii="Cambria Math" w:hAnsi="Cambria Math"/>
          <w:i/>
        </w:rPr>
        <w:t xml:space="preserve"> </w:t>
      </w:r>
      <w:r w:rsidRPr="005A1E66">
        <w:rPr>
          <w:rFonts w:ascii="Cambria Math" w:hAnsi="Cambria Math"/>
          <w:i/>
        </w:rPr>
        <w:t>정신질환</w:t>
      </w:r>
      <w:r w:rsidRPr="005A1E66">
        <w:rPr>
          <w:rFonts w:ascii="Cambria Math" w:hAnsi="Cambria Math"/>
          <w:i/>
        </w:rPr>
        <w:t xml:space="preserve"> </w:t>
      </w:r>
      <w:r w:rsidRPr="005A1E66">
        <w:rPr>
          <w:rFonts w:ascii="Cambria Math" w:hAnsi="Cambria Math"/>
          <w:i/>
        </w:rPr>
        <w:t>정책</w:t>
      </w:r>
      <w:r w:rsidRPr="005A1E66">
        <w:rPr>
          <w:rFonts w:ascii="Cambria Math" w:hAnsi="Cambria Math"/>
          <w:i/>
        </w:rPr>
        <w:t xml:space="preserve"> </w:t>
      </w:r>
      <w:r w:rsidRPr="005A1E66">
        <w:rPr>
          <w:rFonts w:ascii="Cambria Math" w:hAnsi="Cambria Math"/>
          <w:i/>
        </w:rPr>
        <w:t>선언</w:t>
      </w:r>
      <w:r w:rsidRPr="005A1E66">
        <w:rPr>
          <w:rFonts w:ascii="Cambria Math" w:hAnsi="Cambria Math"/>
          <w:i/>
        </w:rPr>
        <w:t>'</w:t>
      </w:r>
      <w:r w:rsidRPr="005A1E66">
        <w:rPr>
          <w:rFonts w:ascii="Cambria Math" w:hAnsi="Cambria Math"/>
        </w:rPr>
        <w:t>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즈음하여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제</w:t>
      </w:r>
      <w:r w:rsidRPr="005A1E66">
        <w:rPr>
          <w:rFonts w:ascii="Cambria Math" w:hAnsi="Cambria Math"/>
        </w:rPr>
        <w:t xml:space="preserve"> 223</w:t>
      </w:r>
      <w:r w:rsidRPr="005A1E66">
        <w:rPr>
          <w:rFonts w:ascii="Cambria Math" w:hAnsi="Cambria Math"/>
          <w:vertAlign w:val="superscript"/>
        </w:rPr>
        <w:t>차</w:t>
      </w:r>
      <w:r w:rsidRPr="005A1E66">
        <w:rPr>
          <w:rFonts w:ascii="Cambria Math" w:hAnsi="Cambria Math"/>
        </w:rPr>
        <w:t>총회</w:t>
      </w:r>
      <w:r w:rsidRPr="005A1E66">
        <w:rPr>
          <w:rFonts w:ascii="Cambria Math" w:hAnsi="Cambria Math"/>
        </w:rPr>
        <w:t>(2018</w:t>
      </w:r>
      <w:r w:rsidRPr="005A1E66">
        <w:rPr>
          <w:rFonts w:ascii="Cambria Math" w:hAnsi="Cambria Math"/>
        </w:rPr>
        <w:t>년</w:t>
      </w:r>
      <w:r w:rsidRPr="005A1E66">
        <w:rPr>
          <w:rFonts w:ascii="Cambria Math" w:hAnsi="Cambria Math"/>
        </w:rPr>
        <w:t>)</w:t>
      </w:r>
      <w:r w:rsidRPr="005A1E66">
        <w:rPr>
          <w:rFonts w:ascii="Cambria Math" w:hAnsi="Cambria Math"/>
        </w:rPr>
        <w:t>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정신건강의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지속적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관련성과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정신보건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부처의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선진화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및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확대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필요성을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인식하고</w:t>
      </w:r>
      <w:r w:rsidRPr="005A1E66">
        <w:rPr>
          <w:rFonts w:ascii="Cambria Math" w:hAnsi="Cambria Math"/>
        </w:rPr>
        <w:t xml:space="preserve"> 2019~2020</w:t>
      </w:r>
      <w:r w:rsidRPr="005A1E66">
        <w:rPr>
          <w:rFonts w:ascii="Cambria Math" w:hAnsi="Cambria Math"/>
        </w:rPr>
        <w:t>년에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걸쳐</w:t>
      </w:r>
      <w:r w:rsidRPr="005A1E66">
        <w:rPr>
          <w:rFonts w:ascii="Cambria Math" w:hAnsi="Cambria Math"/>
        </w:rPr>
        <w:t xml:space="preserve"> 25</w:t>
      </w:r>
      <w:r w:rsidRPr="005A1E66">
        <w:rPr>
          <w:rFonts w:ascii="Cambria Math" w:hAnsi="Cambria Math"/>
        </w:rPr>
        <w:t>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달러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규모의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새로운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프로그램의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구축하여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교회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전체에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걸친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정신건강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사역을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하도록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요청했다</w:t>
      </w:r>
      <w:r w:rsidRPr="005A1E66">
        <w:rPr>
          <w:rFonts w:ascii="Cambria Math" w:hAnsi="Cambria Math"/>
        </w:rPr>
        <w:t xml:space="preserve"> (</w:t>
      </w:r>
      <w:r w:rsidRPr="005A1E66">
        <w:rPr>
          <w:rFonts w:ascii="Cambria Math" w:hAnsi="Cambria Math"/>
        </w:rPr>
        <w:t>제</w:t>
      </w:r>
      <w:r w:rsidRPr="005A1E66">
        <w:rPr>
          <w:rFonts w:ascii="Cambria Math" w:hAnsi="Cambria Math"/>
        </w:rPr>
        <w:t>10-11</w:t>
      </w:r>
      <w:r w:rsidRPr="005A1E66">
        <w:rPr>
          <w:rFonts w:ascii="Cambria Math" w:hAnsi="Cambria Math"/>
        </w:rPr>
        <w:t>호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항목</w:t>
      </w:r>
      <w:r w:rsidRPr="005A1E66">
        <w:rPr>
          <w:rFonts w:ascii="Cambria Math" w:hAnsi="Cambria Math"/>
        </w:rPr>
        <w:t xml:space="preserve">).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프로그램은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큰</w:t>
      </w:r>
      <w:r w:rsidRPr="005A1E66">
        <w:rPr>
          <w:rFonts w:ascii="Cambria Math" w:hAnsi="Cambria Math"/>
        </w:rPr>
        <w:t xml:space="preserve"> 2</w:t>
      </w:r>
      <w:r w:rsidRPr="005A1E66">
        <w:rPr>
          <w:rFonts w:ascii="Cambria Math" w:hAnsi="Cambria Math"/>
        </w:rPr>
        <w:t>개년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정신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건강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계획의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요소이다</w:t>
      </w:r>
      <w:r w:rsidRPr="005A1E66">
        <w:rPr>
          <w:rFonts w:ascii="Cambria Math" w:hAnsi="Cambria Math"/>
        </w:rPr>
        <w:t>.</w:t>
      </w:r>
    </w:p>
    <w:p w14:paraId="506E9DFF" w14:textId="5A25238B" w:rsidR="00AA039B" w:rsidRPr="005A1E66" w:rsidRDefault="0084686C" w:rsidP="004965BE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모든</w:t>
      </w:r>
      <w:r w:rsidRPr="005A1E66">
        <w:rPr>
          <w:rFonts w:ascii="Cambria Math" w:hAnsi="Cambria Math"/>
        </w:rPr>
        <w:t xml:space="preserve"> </w:t>
      </w:r>
      <w:r w:rsidR="008D7AA5" w:rsidRPr="008D7AA5">
        <w:rPr>
          <w:rFonts w:ascii="BatangChe" w:eastAsia="BatangChe" w:hAnsi="BatangChe" w:hint="eastAsia"/>
          <w:highlight w:val="yellow"/>
          <w:lang w:eastAsia="ko-KR"/>
        </w:rPr>
        <w:t>미국</w:t>
      </w:r>
      <w:r w:rsidRPr="008D7AA5">
        <w:rPr>
          <w:rFonts w:ascii="Cambria Math" w:hAnsi="Cambria Math"/>
          <w:highlight w:val="yellow"/>
        </w:rPr>
        <w:t>장로교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교회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중간공의회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및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신학교가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신청하도록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초청되고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권장된다</w:t>
      </w:r>
      <w:r w:rsidRPr="005A1E66">
        <w:rPr>
          <w:rFonts w:ascii="Cambria Math" w:hAnsi="Cambria Math"/>
        </w:rPr>
        <w:t>. (</w:t>
      </w:r>
      <w:r w:rsidRPr="005A1E66">
        <w:rPr>
          <w:rFonts w:ascii="Cambria Math" w:hAnsi="Cambria Math"/>
        </w:rPr>
        <w:t>개인은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없다</w:t>
      </w:r>
      <w:r w:rsidRPr="005A1E66">
        <w:rPr>
          <w:rFonts w:ascii="Cambria Math" w:hAnsi="Cambria Math"/>
        </w:rPr>
        <w:t>.)</w:t>
      </w:r>
    </w:p>
    <w:p w14:paraId="3EB031E7" w14:textId="77777777" w:rsidR="00AA039B" w:rsidRPr="005A1E66" w:rsidRDefault="0084686C" w:rsidP="008C1F63">
      <w:p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이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신청자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안내서의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목적은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보조금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신청자에게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정신건강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사역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보조금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절차에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대한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단계별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개요를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시작부터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끝까지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제공하는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것이다</w:t>
      </w:r>
      <w:r w:rsidRPr="005A1E66">
        <w:rPr>
          <w:rFonts w:ascii="Cambria Math" w:hAnsi="Cambria Math"/>
          <w:color w:val="000000" w:themeColor="text1"/>
        </w:rPr>
        <w:t xml:space="preserve">.  </w:t>
      </w:r>
    </w:p>
    <w:p w14:paraId="087744D6" w14:textId="77777777" w:rsidR="00AA039B" w:rsidRDefault="00AA039B" w:rsidP="008C1F63">
      <w:pPr>
        <w:rPr>
          <w:rFonts w:ascii="Cambria Math" w:hAnsi="Cambria Math"/>
          <w:b/>
          <w:color w:val="549E39" w:themeColor="accent1"/>
          <w:sz w:val="28"/>
        </w:rPr>
      </w:pPr>
    </w:p>
    <w:p w14:paraId="62987804" w14:textId="77777777" w:rsidR="00AA039B" w:rsidRPr="00971310" w:rsidRDefault="0084686C" w:rsidP="008C1F63">
      <w:pPr>
        <w:rPr>
          <w:rFonts w:ascii="Cambria Math" w:hAnsi="Cambria Math"/>
          <w:b/>
          <w:color w:val="549E39" w:themeColor="accent1"/>
          <w:sz w:val="28"/>
        </w:rPr>
      </w:pPr>
      <w:r w:rsidRPr="00971310">
        <w:rPr>
          <w:rFonts w:ascii="Cambria Math" w:hAnsi="Cambria Math"/>
          <w:b/>
          <w:color w:val="549E39" w:themeColor="accent1"/>
          <w:sz w:val="28"/>
        </w:rPr>
        <w:t>단계</w:t>
      </w:r>
      <w:r w:rsidRPr="00971310">
        <w:rPr>
          <w:rFonts w:ascii="Cambria Math" w:hAnsi="Cambria Math"/>
          <w:b/>
          <w:color w:val="549E39" w:themeColor="accent1"/>
          <w:sz w:val="28"/>
        </w:rPr>
        <w:t xml:space="preserve"> 1: </w:t>
      </w:r>
      <w:r w:rsidRPr="00971310">
        <w:rPr>
          <w:rFonts w:ascii="Cambria Math" w:hAnsi="Cambria Math"/>
          <w:b/>
          <w:color w:val="549E39" w:themeColor="accent1"/>
          <w:sz w:val="28"/>
        </w:rPr>
        <w:t>준비</w:t>
      </w:r>
    </w:p>
    <w:p w14:paraId="0E412D17" w14:textId="77777777" w:rsidR="00AA039B" w:rsidRPr="005A1E66" w:rsidRDefault="0084686C" w:rsidP="00B70F5F">
      <w:p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잠재적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신청자가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취할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첫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단계는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신청서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양식과</w:t>
      </w:r>
      <w:r w:rsidRPr="005A1E66">
        <w:rPr>
          <w:rFonts w:ascii="Cambria Math" w:hAnsi="Cambria Math"/>
          <w:color w:val="000000" w:themeColor="text1"/>
        </w:rPr>
        <w:t xml:space="preserve"> </w:t>
      </w:r>
      <w:r>
        <w:rPr>
          <w:rFonts w:ascii="Cambria Math" w:hAnsi="Cambria Math"/>
          <w:i/>
          <w:color w:val="000000" w:themeColor="text1"/>
        </w:rPr>
        <w:t>모든</w:t>
      </w:r>
      <w:r>
        <w:rPr>
          <w:rFonts w:ascii="Cambria Math" w:hAnsi="Cambria Math"/>
          <w:i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보충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자료들을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검토하는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것으로</w:t>
      </w:r>
      <w:r w:rsidRPr="005A1E66">
        <w:rPr>
          <w:rFonts w:ascii="Cambria Math" w:hAnsi="Cambria Math"/>
        </w:rPr>
        <w:t>(pcusa.org/mentalhealth</w:t>
      </w:r>
      <w:r w:rsidRPr="005A1E66">
        <w:rPr>
          <w:rFonts w:ascii="Cambria Math" w:hAnsi="Cambria Math"/>
        </w:rPr>
        <w:t>에서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확인</w:t>
      </w:r>
      <w:r w:rsidRPr="005A1E66">
        <w:rPr>
          <w:rFonts w:ascii="Cambria Math" w:hAnsi="Cambria Math"/>
        </w:rPr>
        <w:t>)</w:t>
      </w:r>
      <w:r w:rsidRPr="005A1E66">
        <w:rPr>
          <w:rFonts w:ascii="Cambria Math" w:hAnsi="Cambria Math"/>
          <w:color w:val="000000" w:themeColor="text1"/>
        </w:rPr>
        <w:t>보조금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프로그램의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목적을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명확히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이해하고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프로젝트가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보조금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프로그램의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범위에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부합하는지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확인하고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잠재적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신청자가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지원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자격이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있는지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확인하는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일이다</w:t>
      </w:r>
      <w:r w:rsidRPr="005A1E66">
        <w:rPr>
          <w:rFonts w:ascii="Cambria Math" w:hAnsi="Cambria Math"/>
          <w:color w:val="000000" w:themeColor="text1"/>
        </w:rPr>
        <w:t>.</w:t>
      </w:r>
    </w:p>
    <w:p w14:paraId="756B7397" w14:textId="77777777" w:rsidR="00AA039B" w:rsidRPr="005A1E66" w:rsidRDefault="0084686C" w:rsidP="00B70F5F">
      <w:p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보조금의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목적은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장로교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회중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중간공의회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및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신학교로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하여금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교회가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정신건강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질환을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앓고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있는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사람들과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그들의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사랑하는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이들에게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다가가도록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교육시키고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준비시키고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힘을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실어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주는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정신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건강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사역을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시작하거나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발전시킬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있도록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하는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것이다</w:t>
      </w:r>
      <w:r w:rsidRPr="005A1E66">
        <w:rPr>
          <w:rFonts w:ascii="Cambria Math" w:hAnsi="Cambria Math"/>
          <w:color w:val="000000" w:themeColor="text1"/>
        </w:rPr>
        <w:t>.</w:t>
      </w:r>
    </w:p>
    <w:p w14:paraId="363E5673" w14:textId="77777777" w:rsidR="00AA039B" w:rsidRPr="005A1E66" w:rsidRDefault="0084686C" w:rsidP="00B96358">
      <w:pPr>
        <w:pStyle w:val="ListParagraph"/>
        <w:numPr>
          <w:ilvl w:val="0"/>
          <w:numId w:val="11"/>
        </w:num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정신건강에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대한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인식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정신건강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문제에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대한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이해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정신건강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서비스에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대한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옹호를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확대하기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위해</w:t>
      </w:r>
      <w:r w:rsidRPr="005A1E66">
        <w:rPr>
          <w:rFonts w:ascii="Cambria Math" w:hAnsi="Cambria Math"/>
          <w:color w:val="000000" w:themeColor="text1"/>
        </w:rPr>
        <w:t>.</w:t>
      </w:r>
    </w:p>
    <w:p w14:paraId="10875784" w14:textId="77777777" w:rsidR="00AA039B" w:rsidRPr="005A1E66" w:rsidRDefault="0084686C" w:rsidP="00B96358">
      <w:pPr>
        <w:pStyle w:val="ListParagraph"/>
        <w:numPr>
          <w:ilvl w:val="0"/>
          <w:numId w:val="11"/>
        </w:num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정신건강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상태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특히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심각한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정신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질환을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둘러싼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오명을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제거하기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위해</w:t>
      </w:r>
      <w:r w:rsidRPr="005A1E66">
        <w:rPr>
          <w:rFonts w:ascii="Cambria Math" w:hAnsi="Cambria Math"/>
          <w:color w:val="000000" w:themeColor="text1"/>
        </w:rPr>
        <w:t>.</w:t>
      </w:r>
    </w:p>
    <w:p w14:paraId="33351F59" w14:textId="77777777" w:rsidR="00AA039B" w:rsidRPr="005A1E66" w:rsidRDefault="0084686C" w:rsidP="00B96358">
      <w:pPr>
        <w:pStyle w:val="ListParagraph"/>
        <w:numPr>
          <w:ilvl w:val="0"/>
          <w:numId w:val="11"/>
        </w:num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  <w:color w:val="000000" w:themeColor="text1"/>
        </w:rPr>
        <w:t>정신건강에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어려움을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겪고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사는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사람들을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더욱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환영하고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포용적이며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지지적인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신앙공동체가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되기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위해</w:t>
      </w:r>
      <w:r w:rsidRPr="005A1E66">
        <w:rPr>
          <w:rFonts w:ascii="Cambria Math" w:hAnsi="Cambria Math"/>
          <w:color w:val="000000" w:themeColor="text1"/>
        </w:rPr>
        <w:t>.</w:t>
      </w:r>
    </w:p>
    <w:p w14:paraId="18005C3F" w14:textId="77777777" w:rsidR="00AA039B" w:rsidRPr="005A1E66" w:rsidRDefault="00AA039B" w:rsidP="00A0534D">
      <w:pPr>
        <w:pStyle w:val="ListParagraph"/>
        <w:ind w:left="720" w:firstLine="0"/>
        <w:rPr>
          <w:rFonts w:ascii="Cambria Math" w:hAnsi="Cambria Math"/>
          <w:color w:val="000000" w:themeColor="text1"/>
        </w:rPr>
      </w:pPr>
    </w:p>
    <w:p w14:paraId="60DF983A" w14:textId="53AC8701" w:rsidR="00AA039B" w:rsidRPr="005A1E66" w:rsidRDefault="0084686C" w:rsidP="00B96358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모든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지원자는</w:t>
      </w:r>
      <w:r w:rsidRPr="005A1E66">
        <w:rPr>
          <w:rFonts w:ascii="Cambria Math" w:hAnsi="Cambria Math"/>
        </w:rPr>
        <w:t xml:space="preserve"> </w:t>
      </w:r>
      <w:r w:rsidR="008D7AA5" w:rsidRPr="008D7AA5">
        <w:rPr>
          <w:rFonts w:ascii="Cambria Math" w:hAnsi="Cambria Math" w:hint="eastAsia"/>
          <w:highlight w:val="yellow"/>
        </w:rPr>
        <w:t>미국</w:t>
      </w:r>
      <w:r w:rsidRPr="008D7AA5">
        <w:rPr>
          <w:rFonts w:ascii="Cambria Math" w:hAnsi="Cambria Math"/>
          <w:highlight w:val="yellow"/>
        </w:rPr>
        <w:t>장로교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단체여야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하지만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교회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중간공의회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신학교가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제안한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프로젝트는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외부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파트너와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함께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진행될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있는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것으로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이해된다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</w:rPr>
        <w:t>그러한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그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관계가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진정한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동반자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관계라는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것을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증명해야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한다</w:t>
      </w:r>
      <w:r w:rsidRPr="005A1E66">
        <w:rPr>
          <w:rFonts w:ascii="Cambria Math" w:hAnsi="Cambria Math"/>
        </w:rPr>
        <w:t xml:space="preserve">. </w:t>
      </w:r>
    </w:p>
    <w:p w14:paraId="7CDFE3E0" w14:textId="77777777" w:rsidR="00AA039B" w:rsidRPr="005A1E66" w:rsidRDefault="0084686C" w:rsidP="00B96358">
      <w:pPr>
        <w:rPr>
          <w:rFonts w:ascii="Cambria Math" w:hAnsi="Cambria Math"/>
        </w:rPr>
      </w:pPr>
      <w:r>
        <w:rPr>
          <w:rFonts w:ascii="Cambria Math" w:hAnsi="Cambria Math"/>
        </w:rPr>
        <w:t>보조금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프로그램의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시간적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제한과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한정된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가용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금액을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고려할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때</w:t>
      </w:r>
      <w:r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>보조금은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지속적으로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진행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중인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직원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직책에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지원하는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자금으로</w:t>
      </w:r>
      <w:r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>또는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정신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건강에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관한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전문적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학위를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추구하는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개인에게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주어지는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후원금으로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사용될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수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없다</w:t>
      </w:r>
      <w:r>
        <w:rPr>
          <w:rFonts w:ascii="Cambria Math" w:hAnsi="Cambria Math"/>
        </w:rPr>
        <w:t xml:space="preserve">. </w:t>
      </w:r>
    </w:p>
    <w:p w14:paraId="3435FD6A" w14:textId="6C1D9237" w:rsidR="00AA039B" w:rsidRPr="005A1E66" w:rsidRDefault="0084686C" w:rsidP="00B96358">
      <w:pPr>
        <w:rPr>
          <w:rFonts w:ascii="Cambria Math" w:hAnsi="Cambria Math"/>
          <w:color w:val="000000" w:themeColor="text1"/>
        </w:rPr>
      </w:pPr>
      <w:r w:rsidRPr="005A1E66">
        <w:rPr>
          <w:rFonts w:ascii="Cambria Math" w:hAnsi="Cambria Math"/>
        </w:rPr>
        <w:t>같은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이유로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보조금은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보통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최대</w:t>
      </w:r>
      <w:r w:rsidRPr="005A1E66">
        <w:rPr>
          <w:rFonts w:ascii="Cambria Math" w:hAnsi="Cambria Math"/>
        </w:rPr>
        <w:t xml:space="preserve"> 1</w:t>
      </w:r>
      <w:r w:rsidRPr="005A1E66">
        <w:rPr>
          <w:rFonts w:ascii="Cambria Math" w:hAnsi="Cambria Math"/>
        </w:rPr>
        <w:t>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달러에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이르는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일회성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상금이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것이다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  <w:color w:val="000000" w:themeColor="text1"/>
        </w:rPr>
        <w:t>몇몇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프로젝트들은</w:t>
      </w:r>
      <w:r w:rsidRPr="005A1E66">
        <w:rPr>
          <w:rFonts w:ascii="Cambria Math" w:hAnsi="Cambria Math"/>
          <w:color w:val="000000" w:themeColor="text1"/>
        </w:rPr>
        <w:t xml:space="preserve"> 1</w:t>
      </w:r>
      <w:r w:rsidRPr="005A1E66">
        <w:rPr>
          <w:rFonts w:ascii="Cambria Math" w:hAnsi="Cambria Math"/>
          <w:color w:val="000000" w:themeColor="text1"/>
        </w:rPr>
        <w:t>만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달러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이상을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받을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수도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있다</w:t>
      </w:r>
      <w:r w:rsidRPr="005A1E66">
        <w:rPr>
          <w:rFonts w:ascii="Cambria Math" w:hAnsi="Cambria Math"/>
          <w:color w:val="000000" w:themeColor="text1"/>
        </w:rPr>
        <w:t xml:space="preserve">. </w:t>
      </w:r>
      <w:r w:rsidRPr="005A1E66">
        <w:rPr>
          <w:rFonts w:ascii="Cambria Math" w:hAnsi="Cambria Math"/>
          <w:color w:val="000000" w:themeColor="text1"/>
        </w:rPr>
        <w:t>그러한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제안은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여러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="008D7AA5" w:rsidRPr="008D7AA5">
        <w:rPr>
          <w:rFonts w:ascii="Cambria Math" w:hAnsi="Cambria Math" w:hint="eastAsia"/>
          <w:color w:val="000000" w:themeColor="text1"/>
          <w:highlight w:val="yellow"/>
        </w:rPr>
        <w:t>미국</w:t>
      </w:r>
      <w:r w:rsidRPr="008D7AA5">
        <w:rPr>
          <w:rFonts w:ascii="Cambria Math" w:hAnsi="Cambria Math"/>
          <w:color w:val="000000" w:themeColor="text1"/>
          <w:highlight w:val="yellow"/>
        </w:rPr>
        <w:t>장로교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단체</w:t>
      </w:r>
      <w:r w:rsidRPr="005A1E66">
        <w:rPr>
          <w:rFonts w:ascii="Cambria Math" w:hAnsi="Cambria Math"/>
          <w:color w:val="000000" w:themeColor="text1"/>
        </w:rPr>
        <w:t>(</w:t>
      </w:r>
      <w:r w:rsidRPr="005A1E66">
        <w:rPr>
          <w:rFonts w:ascii="Cambria Math" w:hAnsi="Cambria Math"/>
          <w:color w:val="000000" w:themeColor="text1"/>
        </w:rPr>
        <w:t>교회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노회</w:t>
      </w:r>
      <w:r w:rsidRPr="005A1E66">
        <w:rPr>
          <w:rFonts w:ascii="Cambria Math" w:hAnsi="Cambria Math"/>
          <w:color w:val="000000" w:themeColor="text1"/>
        </w:rPr>
        <w:t xml:space="preserve">, </w:t>
      </w:r>
      <w:r w:rsidRPr="005A1E66">
        <w:rPr>
          <w:rFonts w:ascii="Cambria Math" w:hAnsi="Cambria Math"/>
          <w:color w:val="000000" w:themeColor="text1"/>
        </w:rPr>
        <w:t>신학교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또는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그들의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조합</w:t>
      </w:r>
      <w:r w:rsidRPr="005A1E66">
        <w:rPr>
          <w:rFonts w:ascii="Cambria Math" w:hAnsi="Cambria Math"/>
          <w:color w:val="000000" w:themeColor="text1"/>
        </w:rPr>
        <w:t>)</w:t>
      </w:r>
      <w:r w:rsidRPr="005A1E66">
        <w:rPr>
          <w:rFonts w:ascii="Cambria Math" w:hAnsi="Cambria Math"/>
          <w:color w:val="000000" w:themeColor="text1"/>
        </w:rPr>
        <w:t>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참여를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통해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보여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지는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제안의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강도와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잠재적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영향에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근거하여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광범위한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자금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lastRenderedPageBreak/>
        <w:t>지원을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유치할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있는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능력과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하나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이상의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실행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권고사항의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이행에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있어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나타나는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예외적인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약속을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보여준다고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판단될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수</w:t>
      </w:r>
      <w:r w:rsidRPr="005A1E66">
        <w:rPr>
          <w:rFonts w:ascii="Cambria Math" w:hAnsi="Cambria Math"/>
          <w:color w:val="000000" w:themeColor="text1"/>
        </w:rPr>
        <w:t xml:space="preserve"> </w:t>
      </w:r>
      <w:r w:rsidRPr="005A1E66">
        <w:rPr>
          <w:rFonts w:ascii="Cambria Math" w:hAnsi="Cambria Math"/>
          <w:color w:val="000000" w:themeColor="text1"/>
        </w:rPr>
        <w:t>있다</w:t>
      </w:r>
      <w:r w:rsidRPr="005A1E66">
        <w:rPr>
          <w:rFonts w:ascii="Cambria Math" w:hAnsi="Cambria Math"/>
          <w:color w:val="000000" w:themeColor="text1"/>
        </w:rPr>
        <w:t>.</w:t>
      </w:r>
    </w:p>
    <w:p w14:paraId="16479ADC" w14:textId="77777777" w:rsidR="00AA039B" w:rsidRDefault="00AA039B" w:rsidP="00F77A1E">
      <w:pPr>
        <w:rPr>
          <w:rFonts w:ascii="Cambria Math" w:hAnsi="Cambria Math"/>
          <w:b/>
          <w:color w:val="549E39" w:themeColor="accent1"/>
          <w:sz w:val="28"/>
        </w:rPr>
      </w:pPr>
    </w:p>
    <w:p w14:paraId="540CAB1C" w14:textId="77777777" w:rsidR="00AA039B" w:rsidRPr="005A1E66" w:rsidRDefault="0084686C" w:rsidP="00F77A1E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t>단계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2: </w:t>
      </w:r>
      <w:r w:rsidRPr="005A1E66">
        <w:rPr>
          <w:rFonts w:ascii="Cambria Math" w:hAnsi="Cambria Math"/>
          <w:b/>
          <w:color w:val="549E39" w:themeColor="accent1"/>
          <w:sz w:val="28"/>
        </w:rPr>
        <w:t>보조금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신청</w:t>
      </w:r>
    </w:p>
    <w:p w14:paraId="050D2C10" w14:textId="77777777" w:rsidR="00AA039B" w:rsidRPr="005A1E66" w:rsidRDefault="0084686C" w:rsidP="00F77A1E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다음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단계는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교회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중간공의회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또는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신학교가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정신건강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사역에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대한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제안을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설명하는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신청서를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작성하고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그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신청서에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대한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지침을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따라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제출하는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것입니다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</w:rPr>
        <w:t>모든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질문에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답하는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것이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중요합니다</w:t>
      </w:r>
      <w:r w:rsidRPr="005A1E66">
        <w:rPr>
          <w:rFonts w:ascii="Cambria Math" w:hAnsi="Cambria Math"/>
        </w:rPr>
        <w:t xml:space="preserve">.  </w:t>
      </w:r>
    </w:p>
    <w:p w14:paraId="656021F3" w14:textId="2D5FC559" w:rsidR="00AA039B" w:rsidRPr="005A1E66" w:rsidRDefault="0084686C" w:rsidP="00F77A1E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신청하는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교회는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노회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서기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또는</w:t>
      </w:r>
      <w:r w:rsidRPr="005A1E66">
        <w:rPr>
          <w:rFonts w:ascii="Cambria Math" w:hAnsi="Cambria Math"/>
        </w:rPr>
        <w:t xml:space="preserve"> </w:t>
      </w:r>
      <w:r w:rsidR="008D7AA5">
        <w:rPr>
          <w:rFonts w:ascii="Cambria Math" w:hAnsi="Cambria Math" w:hint="eastAsia"/>
        </w:rPr>
        <w:t>노회</w:t>
      </w:r>
      <w:r w:rsidR="008D7AA5">
        <w:rPr>
          <w:rFonts w:ascii="Cambria Math" w:hAnsi="Cambria Math" w:hint="eastAsia"/>
          <w:lang w:eastAsia="ko-KR"/>
        </w:rPr>
        <w:t xml:space="preserve"> </w:t>
      </w:r>
      <w:r w:rsidR="008D7AA5" w:rsidRPr="008D7AA5">
        <w:rPr>
          <w:rFonts w:ascii="Cambria Math" w:hAnsi="Cambria Math" w:hint="eastAsia"/>
          <w:highlight w:val="yellow"/>
          <w:lang w:eastAsia="ko-KR"/>
        </w:rPr>
        <w:t>지도자</w:t>
      </w:r>
      <w:r w:rsidRPr="005A1E66">
        <w:rPr>
          <w:rFonts w:ascii="Cambria Math" w:hAnsi="Cambria Math"/>
        </w:rPr>
        <w:t>로부터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편지의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형태로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노회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승인을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받아야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합니다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</w:rPr>
        <w:t>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단계는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인식을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높이고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프로젝트의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잠재적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영향을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넓혀줍니다</w:t>
      </w:r>
      <w:r w:rsidRPr="005A1E66">
        <w:rPr>
          <w:rFonts w:ascii="Cambria Math" w:hAnsi="Cambria Math"/>
        </w:rPr>
        <w:t xml:space="preserve">.  </w:t>
      </w:r>
    </w:p>
    <w:p w14:paraId="340353B3" w14:textId="0216D405" w:rsidR="00AA039B" w:rsidRPr="005A1E66" w:rsidRDefault="0084686C" w:rsidP="00F77A1E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신청자는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다음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심의위원회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회의를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위한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제출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기한을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확인하거나</w:t>
      </w:r>
      <w:r w:rsidRPr="005A1E66">
        <w:rPr>
          <w:rFonts w:ascii="Cambria Math" w:hAnsi="Cambria Math"/>
        </w:rPr>
        <w:t xml:space="preserve"> </w:t>
      </w:r>
      <w:r w:rsidRPr="008D7AA5">
        <w:rPr>
          <w:rFonts w:ascii="Cambria Math" w:hAnsi="Cambria Math"/>
          <w:highlight w:val="yellow"/>
        </w:rPr>
        <w:t>재정</w:t>
      </w:r>
      <w:r w:rsidRPr="008D7AA5">
        <w:rPr>
          <w:rFonts w:ascii="Cambria Math" w:hAnsi="Cambria Math"/>
          <w:highlight w:val="yellow"/>
        </w:rPr>
        <w:t xml:space="preserve"> </w:t>
      </w:r>
      <w:r w:rsidR="00270109">
        <w:rPr>
          <w:rFonts w:ascii="Cambria Math" w:hAnsi="Cambria Math" w:hint="eastAsia"/>
          <w:highlight w:val="yellow"/>
        </w:rPr>
        <w:t>관리</w:t>
      </w:r>
      <w:r w:rsidR="00270109">
        <w:rPr>
          <w:rFonts w:ascii="Cambria Math" w:hAnsi="Cambria Math" w:hint="eastAsia"/>
          <w:highlight w:val="yellow"/>
          <w:lang w:eastAsia="ko-KR"/>
        </w:rPr>
        <w:t xml:space="preserve"> </w:t>
      </w:r>
      <w:r w:rsidR="00270109">
        <w:rPr>
          <w:rFonts w:ascii="Cambria Math" w:hAnsi="Cambria Math" w:hint="eastAsia"/>
          <w:highlight w:val="yellow"/>
          <w:lang w:eastAsia="ko-KR"/>
        </w:rPr>
        <w:t>매니저</w:t>
      </w:r>
      <w:r w:rsidRPr="008D7AA5">
        <w:rPr>
          <w:rFonts w:ascii="Cambria Math" w:hAnsi="Cambria Math"/>
          <w:highlight w:val="yellow"/>
        </w:rPr>
        <w:t xml:space="preserve"> </w:t>
      </w:r>
      <w:hyperlink r:id="rId10" w:history="1">
        <w:r w:rsidR="00270109" w:rsidRPr="002E3023">
          <w:rPr>
            <w:rStyle w:val="Hyperlink"/>
            <w:rFonts w:ascii="Cambria Math" w:hAnsi="Cambria Math"/>
            <w:highlight w:val="yellow"/>
          </w:rPr>
          <w:t>lacey.hunter@pcusa.org</w:t>
        </w:r>
      </w:hyperlink>
      <w:r w:rsidR="00270109"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 xml:space="preserve"> </w:t>
      </w:r>
      <w:r w:rsidRPr="008D7AA5">
        <w:rPr>
          <w:rFonts w:ascii="Cambria Math" w:hAnsi="Cambria Math"/>
          <w:strike/>
        </w:rPr>
        <w:t>또는</w:t>
      </w:r>
      <w:r w:rsidRPr="008D7AA5">
        <w:rPr>
          <w:rFonts w:ascii="Cambria Math" w:hAnsi="Cambria Math"/>
          <w:strike/>
        </w:rPr>
        <w:t xml:space="preserve"> </w:t>
      </w:r>
      <w:r w:rsidRPr="008D7AA5">
        <w:rPr>
          <w:rFonts w:ascii="Cambria Math" w:hAnsi="Cambria Math"/>
          <w:strike/>
        </w:rPr>
        <w:t>정신건강</w:t>
      </w:r>
      <w:r w:rsidRPr="008D7AA5">
        <w:rPr>
          <w:rFonts w:ascii="Cambria Math" w:hAnsi="Cambria Math"/>
          <w:strike/>
        </w:rPr>
        <w:t xml:space="preserve"> </w:t>
      </w:r>
      <w:r w:rsidRPr="008D7AA5">
        <w:rPr>
          <w:rFonts w:ascii="Cambria Math" w:hAnsi="Cambria Math"/>
          <w:strike/>
        </w:rPr>
        <w:t>사역</w:t>
      </w:r>
      <w:r w:rsidRPr="008D7AA5">
        <w:rPr>
          <w:rFonts w:ascii="Cambria Math" w:hAnsi="Cambria Math"/>
          <w:strike/>
        </w:rPr>
        <w:t xml:space="preserve"> </w:t>
      </w:r>
      <w:r w:rsidRPr="008D7AA5">
        <w:rPr>
          <w:rFonts w:ascii="Cambria Math" w:hAnsi="Cambria Math"/>
          <w:strike/>
        </w:rPr>
        <w:t>총무</w:t>
      </w:r>
      <w:hyperlink r:id="rId11" w:history="1">
        <w:r w:rsidRPr="008D7AA5">
          <w:rPr>
            <w:rStyle w:val="Hyperlink"/>
            <w:rFonts w:ascii="Cambria Math" w:hAnsi="Cambria Math"/>
            <w:strike/>
          </w:rPr>
          <w:t>donna.miller@pcusa.org</w:t>
        </w:r>
      </w:hyperlink>
      <w:r>
        <w:t>에게</w:t>
      </w:r>
      <w:r>
        <w:t xml:space="preserve"> </w:t>
      </w:r>
      <w:r>
        <w:t>연락하여</w:t>
      </w:r>
      <w:r>
        <w:t xml:space="preserve"> </w:t>
      </w:r>
      <w:r>
        <w:t>신청서</w:t>
      </w:r>
      <w:r>
        <w:t xml:space="preserve"> </w:t>
      </w:r>
      <w:r>
        <w:t>및</w:t>
      </w:r>
      <w:r>
        <w:t xml:space="preserve"> </w:t>
      </w:r>
      <w:r>
        <w:t>보충</w:t>
      </w:r>
      <w:r>
        <w:t xml:space="preserve"> </w:t>
      </w:r>
      <w:r>
        <w:t>자료의</w:t>
      </w:r>
      <w:r>
        <w:t xml:space="preserve"> </w:t>
      </w:r>
      <w:r>
        <w:t>종이</w:t>
      </w:r>
      <w:r>
        <w:t xml:space="preserve"> </w:t>
      </w:r>
      <w:r>
        <w:t>문서를</w:t>
      </w:r>
      <w:r>
        <w:t xml:space="preserve"> </w:t>
      </w:r>
      <w:r>
        <w:t>요청할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7EAECD7E" w14:textId="77777777" w:rsidR="00AA039B" w:rsidRPr="005A1E66" w:rsidRDefault="00AA039B" w:rsidP="00F77A1E">
      <w:pPr>
        <w:rPr>
          <w:rFonts w:ascii="Cambria Math" w:hAnsi="Cambria Math"/>
        </w:rPr>
      </w:pPr>
    </w:p>
    <w:p w14:paraId="130E6851" w14:textId="77777777" w:rsidR="00AA039B" w:rsidRPr="005A1E66" w:rsidRDefault="0084686C" w:rsidP="00F77A1E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t xml:space="preserve">3 </w:t>
      </w:r>
      <w:r w:rsidRPr="005A1E66">
        <w:rPr>
          <w:rFonts w:ascii="Cambria Math" w:hAnsi="Cambria Math"/>
          <w:b/>
          <w:color w:val="549E39" w:themeColor="accent1"/>
          <w:sz w:val="28"/>
        </w:rPr>
        <w:t>단계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: </w:t>
      </w:r>
      <w:r w:rsidRPr="005A1E66">
        <w:rPr>
          <w:rFonts w:ascii="Cambria Math" w:hAnsi="Cambria Math"/>
          <w:b/>
          <w:color w:val="549E39" w:themeColor="accent1"/>
          <w:sz w:val="28"/>
        </w:rPr>
        <w:t>신청서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접수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및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완료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통보</w:t>
      </w:r>
    </w:p>
    <w:p w14:paraId="2AC4A38C" w14:textId="77777777" w:rsidR="00AA039B" w:rsidRPr="005A1E66" w:rsidRDefault="0084686C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신청서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및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보충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보증서</w:t>
      </w:r>
      <w:r w:rsidRPr="005A1E66">
        <w:rPr>
          <w:rFonts w:ascii="Cambria Math" w:hAnsi="Cambria Math"/>
        </w:rPr>
        <w:t>(</w:t>
      </w:r>
      <w:r w:rsidRPr="005A1E66">
        <w:rPr>
          <w:rFonts w:ascii="Cambria Math" w:hAnsi="Cambria Math"/>
        </w:rPr>
        <w:t>필요한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경우</w:t>
      </w:r>
      <w:r w:rsidRPr="005A1E66">
        <w:rPr>
          <w:rFonts w:ascii="Cambria Math" w:hAnsi="Cambria Math"/>
        </w:rPr>
        <w:t>)</w:t>
      </w:r>
      <w:r w:rsidRPr="005A1E66">
        <w:rPr>
          <w:rFonts w:ascii="Cambria Math" w:hAnsi="Cambria Math"/>
        </w:rPr>
        <w:t>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접수되고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완료된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것으로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간주되면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모든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신청자에게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통보됩니다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</w:rPr>
        <w:t>신청서가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불완전하거나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프로그램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목적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및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지침에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맞지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않는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경우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해당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효력에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대해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신청자에게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서면으로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통보되며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그에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따른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수정이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이루어질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때까지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심의위원회의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다음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회의에서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검토할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제안서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목록에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해당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신청서를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추가할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없음을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통보합니다</w:t>
      </w:r>
      <w:r w:rsidRPr="005A1E66">
        <w:rPr>
          <w:rFonts w:ascii="Cambria Math" w:hAnsi="Cambria Math"/>
        </w:rPr>
        <w:t>.</w:t>
      </w:r>
    </w:p>
    <w:p w14:paraId="54C30D92" w14:textId="77777777" w:rsidR="00AA039B" w:rsidRPr="005A1E66" w:rsidRDefault="00AA039B" w:rsidP="00354EA2">
      <w:pPr>
        <w:rPr>
          <w:rFonts w:ascii="Cambria Math" w:hAnsi="Cambria Math"/>
        </w:rPr>
      </w:pPr>
    </w:p>
    <w:p w14:paraId="59EC8077" w14:textId="77777777" w:rsidR="00AA039B" w:rsidRPr="005A1E66" w:rsidRDefault="0084686C" w:rsidP="00354EA2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t xml:space="preserve">4 </w:t>
      </w:r>
      <w:r w:rsidRPr="005A1E66">
        <w:rPr>
          <w:rFonts w:ascii="Cambria Math" w:hAnsi="Cambria Math"/>
          <w:b/>
          <w:color w:val="549E39" w:themeColor="accent1"/>
          <w:sz w:val="28"/>
        </w:rPr>
        <w:t>단계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: </w:t>
      </w:r>
      <w:r w:rsidRPr="005A1E66">
        <w:rPr>
          <w:rFonts w:ascii="Cambria Math" w:hAnsi="Cambria Math"/>
          <w:b/>
          <w:color w:val="549E39" w:themeColor="accent1"/>
          <w:sz w:val="28"/>
        </w:rPr>
        <w:t>신청서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검토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및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결과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통보</w:t>
      </w:r>
    </w:p>
    <w:p w14:paraId="61093AAF" w14:textId="0FF9D1D2" w:rsidR="00AA039B" w:rsidRPr="005A1E66" w:rsidRDefault="0084686C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신청서가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완료되면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장로교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선교국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프로그램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지침에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따라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구성된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심의위원회의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다음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회의에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배정됩니다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</w:rPr>
        <w:t>검토위원회에는</w:t>
      </w:r>
      <w:r w:rsidRPr="005A1E66">
        <w:rPr>
          <w:rFonts w:ascii="Cambria Math" w:hAnsi="Cambria Math"/>
        </w:rPr>
        <w:t xml:space="preserve"> </w:t>
      </w:r>
      <w:r w:rsidR="008D7AA5">
        <w:rPr>
          <w:rFonts w:ascii="Cambria Math" w:hAnsi="Cambria Math" w:hint="eastAsia"/>
        </w:rPr>
        <w:t>긍휼</w:t>
      </w:r>
      <w:r w:rsidR="008D7AA5" w:rsidRPr="005A1E66">
        <w:rPr>
          <w:rFonts w:ascii="Cambria Math" w:hAnsi="Cambria Math"/>
        </w:rPr>
        <w:t>/</w:t>
      </w:r>
      <w:r w:rsidR="008D7AA5" w:rsidRPr="005A1E66">
        <w:rPr>
          <w:rFonts w:ascii="Cambria Math" w:hAnsi="Cambria Math"/>
        </w:rPr>
        <w:t>평화</w:t>
      </w:r>
      <w:r w:rsidR="008D7AA5" w:rsidRPr="005A1E66">
        <w:rPr>
          <w:rFonts w:ascii="Cambria Math" w:hAnsi="Cambria Math"/>
        </w:rPr>
        <w:t>/</w:t>
      </w:r>
      <w:r w:rsidR="008D7AA5" w:rsidRPr="005A1E66">
        <w:rPr>
          <w:rFonts w:ascii="Cambria Math" w:hAnsi="Cambria Math"/>
        </w:rPr>
        <w:t>정의</w:t>
      </w:r>
      <w:r w:rsidR="008D7AA5" w:rsidRPr="005A1E66">
        <w:rPr>
          <w:rFonts w:ascii="Cambria Math" w:hAnsi="Cambria Math"/>
        </w:rPr>
        <w:t xml:space="preserve"> </w:t>
      </w:r>
      <w:r w:rsidR="008D7AA5" w:rsidRPr="005A1E66">
        <w:rPr>
          <w:rFonts w:ascii="Cambria Math" w:hAnsi="Cambria Math"/>
        </w:rPr>
        <w:t>사역부의</w:t>
      </w:r>
      <w:r w:rsidR="008D7AA5" w:rsidRPr="005A1E66">
        <w:rPr>
          <w:rFonts w:ascii="Cambria Math" w:hAnsi="Cambria Math"/>
        </w:rPr>
        <w:t xml:space="preserve"> </w:t>
      </w:r>
      <w:r w:rsidR="008D7AA5" w:rsidRPr="008D7AA5">
        <w:rPr>
          <w:rFonts w:ascii="Cambria Math" w:hAnsi="Cambria Math" w:hint="eastAsia"/>
          <w:highlight w:val="yellow"/>
        </w:rPr>
        <w:t>사역</w:t>
      </w:r>
      <w:r w:rsidR="008D7AA5">
        <w:rPr>
          <w:rFonts w:ascii="Cambria Math" w:hAnsi="Cambria Math" w:hint="eastAsia"/>
          <w:lang w:eastAsia="ko-KR"/>
        </w:rPr>
        <w:t xml:space="preserve"> </w:t>
      </w:r>
      <w:r w:rsidR="008D7AA5">
        <w:rPr>
          <w:rFonts w:ascii="Cambria Math" w:hAnsi="Cambria Math" w:hint="eastAsia"/>
          <w:lang w:eastAsia="ko-KR"/>
        </w:rPr>
        <w:t>부디렉터</w:t>
      </w:r>
      <w:r w:rsidR="008D7AA5">
        <w:rPr>
          <w:rFonts w:ascii="Cambria Math" w:hAnsi="Cambria Math" w:hint="eastAsia"/>
          <w:lang w:eastAsia="ko-KR"/>
        </w:rPr>
        <w:t>,</w:t>
      </w:r>
      <w:r w:rsidR="008D7AA5">
        <w:rPr>
          <w:rFonts w:ascii="Cambria Math" w:hAnsi="Cambria Math"/>
          <w:lang w:eastAsia="ko-KR"/>
        </w:rPr>
        <w:t xml:space="preserve"> </w:t>
      </w:r>
      <w:r w:rsidRPr="005A1E66">
        <w:rPr>
          <w:rFonts w:ascii="Cambria Math" w:hAnsi="Cambria Math"/>
        </w:rPr>
        <w:t>정신건강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사역</w:t>
      </w:r>
      <w:r w:rsidRPr="005A1E66">
        <w:rPr>
          <w:rFonts w:ascii="Cambria Math" w:hAnsi="Cambria Math"/>
        </w:rPr>
        <w:t xml:space="preserve"> </w:t>
      </w:r>
      <w:r w:rsidR="008D7AA5">
        <w:rPr>
          <w:rFonts w:ascii="Cambria Math" w:hAnsi="Cambria Math" w:hint="eastAsia"/>
        </w:rPr>
        <w:t>담당자</w:t>
      </w:r>
      <w:r w:rsidRPr="005A1E66">
        <w:rPr>
          <w:rFonts w:ascii="Cambria Math" w:hAnsi="Cambria Math"/>
        </w:rPr>
        <w:t>,</w:t>
      </w:r>
      <w:r w:rsidR="008D7AA5">
        <w:rPr>
          <w:rFonts w:ascii="Cambria Math" w:hAnsi="Cambria Math"/>
        </w:rPr>
        <w:t xml:space="preserve"> </w:t>
      </w:r>
      <w:r w:rsidR="008D7AA5">
        <w:rPr>
          <w:rFonts w:ascii="Cambria Math" w:hAnsi="Cambria Math" w:hint="eastAsia"/>
          <w:lang w:eastAsia="ko-KR"/>
        </w:rPr>
        <w:t>재정</w:t>
      </w:r>
      <w:r w:rsidR="008D7AA5">
        <w:rPr>
          <w:rFonts w:ascii="Cambria Math" w:hAnsi="Cambria Math"/>
          <w:lang w:eastAsia="ko-KR"/>
        </w:rPr>
        <w:t xml:space="preserve"> </w:t>
      </w:r>
      <w:r w:rsidR="008D7AA5">
        <w:rPr>
          <w:rFonts w:ascii="Cambria Math" w:hAnsi="Cambria Math" w:hint="eastAsia"/>
          <w:lang w:eastAsia="ko-KR"/>
        </w:rPr>
        <w:t>행정</w:t>
      </w:r>
      <w:r w:rsidR="008D7AA5">
        <w:rPr>
          <w:rFonts w:ascii="Cambria Math" w:hAnsi="Cambria Math" w:hint="eastAsia"/>
          <w:lang w:eastAsia="ko-KR"/>
        </w:rPr>
        <w:t xml:space="preserve"> </w:t>
      </w:r>
      <w:r w:rsidR="008D7AA5">
        <w:rPr>
          <w:rFonts w:ascii="Cambria Math" w:hAnsi="Cambria Math" w:hint="eastAsia"/>
          <w:lang w:eastAsia="ko-KR"/>
        </w:rPr>
        <w:t>담당</w:t>
      </w:r>
      <w:r w:rsidR="008D7AA5">
        <w:rPr>
          <w:rFonts w:ascii="Cambria Math" w:hAnsi="Cambria Math" w:hint="eastAsia"/>
          <w:lang w:eastAsia="ko-KR"/>
        </w:rPr>
        <w:t xml:space="preserve"> </w:t>
      </w:r>
      <w:r w:rsidR="008D7AA5">
        <w:rPr>
          <w:rFonts w:ascii="Cambria Math" w:hAnsi="Cambria Math" w:hint="eastAsia"/>
          <w:lang w:eastAsia="ko-KR"/>
        </w:rPr>
        <w:t>매니저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등이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포함됩니다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</w:rPr>
        <w:t>심의위원회는</w:t>
      </w:r>
      <w:r w:rsidR="00270109">
        <w:rPr>
          <w:rFonts w:ascii="Cambria Math" w:hAnsi="Cambria Math" w:hint="eastAsia"/>
          <w:lang w:eastAsia="ko-KR"/>
        </w:rPr>
        <w:t xml:space="preserve"> </w:t>
      </w:r>
      <w:r w:rsidRPr="005A1E66">
        <w:rPr>
          <w:rFonts w:ascii="Cambria Math" w:hAnsi="Cambria Math"/>
        </w:rPr>
        <w:t>분기별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회의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전에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접수된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모든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제안서를</w:t>
      </w:r>
      <w:r w:rsidRPr="005A1E66">
        <w:rPr>
          <w:rFonts w:ascii="Cambria Math" w:hAnsi="Cambria Math"/>
        </w:rPr>
        <w:t xml:space="preserve"> </w:t>
      </w:r>
      <w:r w:rsidR="00270109" w:rsidRPr="00270109">
        <w:rPr>
          <w:rFonts w:ascii="Cambria Math" w:hAnsi="Cambria Math" w:hint="eastAsia"/>
          <w:highlight w:val="yellow"/>
        </w:rPr>
        <w:t>연례</w:t>
      </w:r>
      <w:r w:rsidR="00270109" w:rsidRPr="00270109">
        <w:rPr>
          <w:rFonts w:ascii="Cambria Math" w:hAnsi="Cambria Math" w:hint="eastAsia"/>
          <w:highlight w:val="yellow"/>
          <w:lang w:eastAsia="ko-KR"/>
        </w:rPr>
        <w:t xml:space="preserve"> </w:t>
      </w:r>
      <w:r w:rsidR="00270109" w:rsidRPr="00270109">
        <w:rPr>
          <w:rFonts w:ascii="Cambria Math" w:hAnsi="Cambria Math" w:hint="eastAsia"/>
          <w:highlight w:val="yellow"/>
          <w:lang w:eastAsia="ko-KR"/>
        </w:rPr>
        <w:t>회의에서</w:t>
      </w:r>
      <w:r w:rsidR="00270109">
        <w:rPr>
          <w:rFonts w:ascii="Cambria Math" w:hAnsi="Cambria Math" w:hint="eastAsia"/>
          <w:lang w:eastAsia="ko-KR"/>
        </w:rPr>
        <w:t xml:space="preserve"> </w:t>
      </w:r>
      <w:r w:rsidRPr="005A1E66">
        <w:rPr>
          <w:rFonts w:ascii="Cambria Math" w:hAnsi="Cambria Math"/>
        </w:rPr>
        <w:t>검토하고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숙고합니다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신청서는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프로그램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기간</w:t>
      </w:r>
      <w:r w:rsidRPr="005A1E66">
        <w:rPr>
          <w:rFonts w:ascii="Cambria Math" w:hAnsi="Cambria Math"/>
        </w:rPr>
        <w:t>(2020</w:t>
      </w:r>
      <w:r w:rsidRPr="005A1E66">
        <w:rPr>
          <w:rFonts w:ascii="Cambria Math" w:hAnsi="Cambria Math"/>
        </w:rPr>
        <w:t>년</w:t>
      </w:r>
      <w:r w:rsidRPr="005A1E66">
        <w:rPr>
          <w:rFonts w:ascii="Cambria Math" w:hAnsi="Cambria Math"/>
        </w:rPr>
        <w:t xml:space="preserve"> 12</w:t>
      </w:r>
      <w:r w:rsidRPr="005A1E66">
        <w:rPr>
          <w:rFonts w:ascii="Cambria Math" w:hAnsi="Cambria Math"/>
        </w:rPr>
        <w:t>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종료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예정</w:t>
      </w:r>
      <w:r w:rsidRPr="005A1E66">
        <w:rPr>
          <w:rFonts w:ascii="Cambria Math" w:hAnsi="Cambria Math"/>
        </w:rPr>
        <w:t xml:space="preserve">) </w:t>
      </w:r>
      <w:r w:rsidRPr="005A1E66">
        <w:rPr>
          <w:rFonts w:ascii="Cambria Math" w:hAnsi="Cambria Math"/>
        </w:rPr>
        <w:t>중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연중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내내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접수됩니다</w:t>
      </w:r>
      <w:r w:rsidRPr="005A1E66">
        <w:rPr>
          <w:rFonts w:ascii="Cambria Math" w:hAnsi="Cambria Math"/>
        </w:rPr>
        <w:t>.</w:t>
      </w:r>
    </w:p>
    <w:p w14:paraId="3A1D232B" w14:textId="77777777" w:rsidR="00AA039B" w:rsidRPr="005A1E66" w:rsidRDefault="0084686C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신청자는</w:t>
      </w:r>
      <w:r w:rsidRPr="005A1E66">
        <w:rPr>
          <w:rFonts w:ascii="Cambria Math" w:hAnsi="Cambria Math"/>
        </w:rPr>
        <w:t xml:space="preserve"> </w:t>
      </w:r>
      <w:r w:rsidRPr="00270109">
        <w:rPr>
          <w:rFonts w:ascii="Cambria Math" w:hAnsi="Cambria Math"/>
          <w:highlight w:val="yellow"/>
        </w:rPr>
        <w:t>심의위원회</w:t>
      </w:r>
      <w:r w:rsidRPr="00270109">
        <w:rPr>
          <w:rFonts w:ascii="Cambria Math" w:hAnsi="Cambria Math"/>
          <w:highlight w:val="yellow"/>
        </w:rPr>
        <w:t xml:space="preserve"> </w:t>
      </w:r>
      <w:r w:rsidRPr="00270109">
        <w:rPr>
          <w:rFonts w:ascii="Cambria Math" w:hAnsi="Cambria Math"/>
          <w:highlight w:val="yellow"/>
        </w:rPr>
        <w:t>회의</w:t>
      </w:r>
      <w:r w:rsidRPr="00270109">
        <w:rPr>
          <w:rFonts w:ascii="Cambria Math" w:hAnsi="Cambria Math"/>
          <w:highlight w:val="yellow"/>
        </w:rPr>
        <w:t xml:space="preserve"> </w:t>
      </w:r>
      <w:r w:rsidRPr="00270109">
        <w:rPr>
          <w:rFonts w:ascii="Cambria Math" w:hAnsi="Cambria Math"/>
          <w:highlight w:val="yellow"/>
        </w:rPr>
        <w:t>후</w:t>
      </w:r>
      <w:r w:rsidRPr="005A1E66">
        <w:rPr>
          <w:rFonts w:ascii="Cambria Math" w:hAnsi="Cambria Math"/>
        </w:rPr>
        <w:t xml:space="preserve"> 2</w:t>
      </w:r>
      <w:r w:rsidRPr="005A1E66">
        <w:rPr>
          <w:rFonts w:ascii="Cambria Math" w:hAnsi="Cambria Math"/>
        </w:rPr>
        <w:t>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이내에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승인</w:t>
      </w:r>
      <w:r w:rsidRPr="005A1E66">
        <w:rPr>
          <w:rFonts w:ascii="Cambria Math" w:hAnsi="Cambria Math"/>
        </w:rPr>
        <w:t>/</w:t>
      </w:r>
      <w:r w:rsidRPr="005A1E66">
        <w:rPr>
          <w:rFonts w:ascii="Cambria Math" w:hAnsi="Cambria Math"/>
        </w:rPr>
        <w:t>거부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여부를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서면으로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통보받습니다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</w:rPr>
        <w:t>그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승인된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파트너에게</w:t>
      </w:r>
      <w:r w:rsidRPr="005A1E66">
        <w:rPr>
          <w:rFonts w:ascii="Cambria Math" w:hAnsi="Cambria Math"/>
        </w:rPr>
        <w:t xml:space="preserve"> W-9</w:t>
      </w:r>
      <w:r w:rsidRPr="005A1E66">
        <w:rPr>
          <w:rFonts w:ascii="Cambria Math" w:hAnsi="Cambria Math"/>
        </w:rPr>
        <w:t>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완료하고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은행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정보를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제공하고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계약에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서명하도록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요청받게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됩니다</w:t>
      </w:r>
      <w:r w:rsidRPr="005A1E66">
        <w:rPr>
          <w:rFonts w:ascii="Cambria Math" w:hAnsi="Cambria Math"/>
        </w:rPr>
        <w:t xml:space="preserve">. </w:t>
      </w:r>
      <w:r w:rsidRPr="005A1E66">
        <w:rPr>
          <w:rFonts w:ascii="Cambria Math" w:hAnsi="Cambria Math"/>
        </w:rPr>
        <w:t>모든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서류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작업이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완료되면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기금이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처리됩니다</w:t>
      </w:r>
      <w:r w:rsidRPr="005A1E66">
        <w:rPr>
          <w:rFonts w:ascii="Cambria Math" w:hAnsi="Cambria Math"/>
        </w:rPr>
        <w:t>.</w:t>
      </w:r>
      <w:bookmarkStart w:id="0" w:name="_TOC_250004"/>
      <w:bookmarkEnd w:id="0"/>
    </w:p>
    <w:p w14:paraId="0ADAE910" w14:textId="77777777" w:rsidR="00AA039B" w:rsidRPr="005A1E66" w:rsidRDefault="00AA039B" w:rsidP="00354EA2">
      <w:pPr>
        <w:rPr>
          <w:rFonts w:ascii="Cambria Math" w:hAnsi="Cambria Math"/>
        </w:rPr>
      </w:pPr>
    </w:p>
    <w:p w14:paraId="0B2BC662" w14:textId="77777777" w:rsidR="00AA039B" w:rsidRDefault="00AA039B" w:rsidP="00354EA2">
      <w:pPr>
        <w:rPr>
          <w:rFonts w:ascii="Cambria Math" w:hAnsi="Cambria Math"/>
          <w:b/>
          <w:color w:val="549E39" w:themeColor="accent1"/>
          <w:sz w:val="28"/>
        </w:rPr>
      </w:pPr>
    </w:p>
    <w:p w14:paraId="29666097" w14:textId="77777777" w:rsidR="00AA039B" w:rsidRDefault="00AA039B" w:rsidP="00354EA2">
      <w:pPr>
        <w:rPr>
          <w:rFonts w:ascii="Cambria Math" w:hAnsi="Cambria Math"/>
          <w:b/>
          <w:color w:val="549E39" w:themeColor="accent1"/>
          <w:sz w:val="28"/>
        </w:rPr>
      </w:pPr>
    </w:p>
    <w:p w14:paraId="5794432A" w14:textId="77777777" w:rsidR="00AA039B" w:rsidRDefault="00AA039B" w:rsidP="00354EA2">
      <w:pPr>
        <w:rPr>
          <w:rFonts w:ascii="Cambria Math" w:hAnsi="Cambria Math"/>
          <w:b/>
          <w:color w:val="549E39" w:themeColor="accent1"/>
          <w:sz w:val="28"/>
        </w:rPr>
      </w:pPr>
    </w:p>
    <w:p w14:paraId="6DE198F1" w14:textId="77777777" w:rsidR="00AA039B" w:rsidRPr="005A1E66" w:rsidRDefault="0084686C" w:rsidP="00354EA2">
      <w:pPr>
        <w:rPr>
          <w:rFonts w:ascii="Cambria Math" w:hAnsi="Cambria Math"/>
          <w:b/>
          <w:color w:val="549E39" w:themeColor="accent1"/>
          <w:sz w:val="28"/>
        </w:rPr>
      </w:pPr>
      <w:r w:rsidRPr="005A1E66">
        <w:rPr>
          <w:rFonts w:ascii="Cambria Math" w:hAnsi="Cambria Math"/>
          <w:b/>
          <w:color w:val="549E39" w:themeColor="accent1"/>
          <w:sz w:val="28"/>
        </w:rPr>
        <w:lastRenderedPageBreak/>
        <w:t xml:space="preserve">5 </w:t>
      </w:r>
      <w:r w:rsidRPr="005A1E66">
        <w:rPr>
          <w:rFonts w:ascii="Cambria Math" w:hAnsi="Cambria Math"/>
          <w:b/>
          <w:color w:val="549E39" w:themeColor="accent1"/>
          <w:sz w:val="28"/>
        </w:rPr>
        <w:t>단계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: </w:t>
      </w:r>
      <w:r w:rsidRPr="005A1E66">
        <w:rPr>
          <w:rFonts w:ascii="Cambria Math" w:hAnsi="Cambria Math"/>
          <w:b/>
          <w:color w:val="549E39" w:themeColor="accent1"/>
          <w:sz w:val="28"/>
        </w:rPr>
        <w:t>프로젝트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완료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및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프로젝트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학습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확보를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위한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보고서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  <w:r w:rsidRPr="005A1E66">
        <w:rPr>
          <w:rFonts w:ascii="Cambria Math" w:hAnsi="Cambria Math"/>
          <w:b/>
          <w:color w:val="549E39" w:themeColor="accent1"/>
          <w:sz w:val="28"/>
        </w:rPr>
        <w:t>준비</w:t>
      </w:r>
      <w:r w:rsidRPr="005A1E66">
        <w:rPr>
          <w:rFonts w:ascii="Cambria Math" w:hAnsi="Cambria Math"/>
          <w:b/>
          <w:color w:val="549E39" w:themeColor="accent1"/>
          <w:sz w:val="28"/>
        </w:rPr>
        <w:t xml:space="preserve"> </w:t>
      </w:r>
    </w:p>
    <w:p w14:paraId="02B54AF8" w14:textId="77777777" w:rsidR="00AA039B" w:rsidRPr="005A1E66" w:rsidRDefault="0084686C" w:rsidP="00354EA2">
      <w:pPr>
        <w:rPr>
          <w:rFonts w:ascii="Cambria Math" w:hAnsi="Cambria Math" w:cstheme="minorHAnsi"/>
        </w:rPr>
      </w:pPr>
      <w:r w:rsidRPr="005A1E66">
        <w:rPr>
          <w:rFonts w:ascii="Cambria Math" w:hAnsi="Cambria Math" w:cstheme="minorHAnsi"/>
        </w:rPr>
        <w:t>보조금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수령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후</w:t>
      </w:r>
      <w:r w:rsidRPr="005A1E66">
        <w:rPr>
          <w:rFonts w:ascii="Cambria Math" w:hAnsi="Cambria Math" w:cstheme="minorHAnsi"/>
        </w:rPr>
        <w:t xml:space="preserve"> 12</w:t>
      </w:r>
      <w:r w:rsidRPr="005A1E66">
        <w:rPr>
          <w:rFonts w:ascii="Cambria Math" w:hAnsi="Cambria Math" w:cstheme="minorHAnsi"/>
        </w:rPr>
        <w:t>개월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이내에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임시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또는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최종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보고서</w:t>
      </w:r>
      <w:r w:rsidRPr="005A1E66">
        <w:rPr>
          <w:rFonts w:ascii="Cambria Math" w:hAnsi="Cambria Math" w:cstheme="minorHAnsi"/>
        </w:rPr>
        <w:t>(</w:t>
      </w:r>
      <w:r w:rsidRPr="005A1E66">
        <w:rPr>
          <w:rFonts w:ascii="Cambria Math" w:hAnsi="Cambria Math" w:cstheme="minorHAnsi"/>
        </w:rPr>
        <w:t>프로젝트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일정에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따라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다름</w:t>
      </w:r>
      <w:r w:rsidRPr="005A1E66">
        <w:rPr>
          <w:rFonts w:ascii="Cambria Math" w:hAnsi="Cambria Math" w:cstheme="minorHAnsi"/>
        </w:rPr>
        <w:t>)</w:t>
      </w:r>
      <w:r w:rsidRPr="005A1E66">
        <w:rPr>
          <w:rFonts w:ascii="Cambria Math" w:hAnsi="Cambria Math" w:cstheme="minorHAnsi"/>
        </w:rPr>
        <w:t>를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제출해야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합니다</w:t>
      </w:r>
      <w:r w:rsidRPr="005A1E66">
        <w:rPr>
          <w:rFonts w:ascii="Cambria Math" w:hAnsi="Cambria Math" w:cstheme="minorHAnsi"/>
        </w:rPr>
        <w:t xml:space="preserve">. </w:t>
      </w:r>
      <w:r w:rsidRPr="005A1E66">
        <w:rPr>
          <w:rFonts w:ascii="Cambria Math" w:hAnsi="Cambria Math" w:cstheme="minorHAnsi"/>
        </w:rPr>
        <w:t>정신건강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사역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총무에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의해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추가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보고가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필요하다고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판단되면</w:t>
      </w:r>
      <w:r w:rsidRPr="005A1E66">
        <w:rPr>
          <w:rFonts w:ascii="Cambria Math" w:hAnsi="Cambria Math" w:cstheme="minorHAnsi"/>
        </w:rPr>
        <w:t xml:space="preserve">, </w:t>
      </w:r>
      <w:r w:rsidRPr="005A1E66">
        <w:rPr>
          <w:rFonts w:ascii="Cambria Math" w:hAnsi="Cambria Math" w:cstheme="minorHAnsi"/>
        </w:rPr>
        <w:t>보조금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계약서를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통해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해당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요청이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이루어집니다</w:t>
      </w:r>
      <w:r w:rsidRPr="005A1E66">
        <w:rPr>
          <w:rFonts w:ascii="Cambria Math" w:hAnsi="Cambria Math" w:cstheme="minorHAnsi"/>
        </w:rPr>
        <w:t>.</w:t>
      </w:r>
    </w:p>
    <w:p w14:paraId="0009B17D" w14:textId="77777777" w:rsidR="00AA039B" w:rsidRPr="005A1E66" w:rsidRDefault="0084686C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정신건강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사역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프로그램에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의해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지출된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보조금에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대한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최종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보고서는</w:t>
      </w:r>
      <w:r w:rsidRPr="005A1E66">
        <w:rPr>
          <w:rFonts w:ascii="Cambria Math" w:hAnsi="Cambria Math"/>
        </w:rPr>
        <w:t xml:space="preserve"> (1) </w:t>
      </w:r>
      <w:r w:rsidRPr="005A1E66">
        <w:rPr>
          <w:rFonts w:ascii="Cambria Math" w:hAnsi="Cambria Math"/>
        </w:rPr>
        <w:t>보조금이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어떻게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사용되는지</w:t>
      </w:r>
      <w:r w:rsidRPr="005A1E66">
        <w:rPr>
          <w:rFonts w:ascii="Cambria Math" w:hAnsi="Cambria Math"/>
        </w:rPr>
        <w:t xml:space="preserve">, (2) </w:t>
      </w:r>
      <w:r w:rsidRPr="005A1E66">
        <w:rPr>
          <w:rFonts w:ascii="Cambria Math" w:hAnsi="Cambria Math"/>
        </w:rPr>
        <w:t>재정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회계</w:t>
      </w:r>
      <w:r w:rsidRPr="005A1E66">
        <w:rPr>
          <w:rFonts w:ascii="Cambria Math" w:hAnsi="Cambria Math"/>
        </w:rPr>
        <w:t xml:space="preserve">, (3) </w:t>
      </w:r>
      <w:r w:rsidRPr="005A1E66">
        <w:rPr>
          <w:rFonts w:ascii="Cambria Math" w:hAnsi="Cambria Math"/>
        </w:rPr>
        <w:t>프로젝트의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측정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가능한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목표를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달성하기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위한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진척을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설명하는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내용이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포함되어야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합니다</w:t>
      </w:r>
      <w:r w:rsidRPr="005A1E66">
        <w:rPr>
          <w:rFonts w:ascii="Cambria Math" w:hAnsi="Cambria Math"/>
        </w:rPr>
        <w:t xml:space="preserve">.  </w:t>
      </w:r>
    </w:p>
    <w:p w14:paraId="0EEAAE08" w14:textId="77777777" w:rsidR="00AA039B" w:rsidRPr="005A1E66" w:rsidRDefault="0084686C" w:rsidP="00354EA2">
      <w:pPr>
        <w:rPr>
          <w:rFonts w:ascii="Cambria Math" w:hAnsi="Cambria Math"/>
        </w:rPr>
      </w:pPr>
      <w:r w:rsidRPr="005A1E66">
        <w:rPr>
          <w:rFonts w:ascii="Cambria Math" w:hAnsi="Cambria Math"/>
        </w:rPr>
        <w:t>최소한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기술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부분은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기금이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어떻게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쓰였는지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요약하고</w:t>
      </w:r>
      <w:r w:rsidRPr="005A1E66">
        <w:rPr>
          <w:rFonts w:ascii="Cambria Math" w:hAnsi="Cambria Math"/>
        </w:rPr>
        <w:t xml:space="preserve">, </w:t>
      </w:r>
      <w:r w:rsidRPr="005A1E66">
        <w:rPr>
          <w:rFonts w:ascii="Cambria Math" w:hAnsi="Cambria Math"/>
        </w:rPr>
        <w:t>다음을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다루어야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합니다</w:t>
      </w:r>
      <w:r w:rsidRPr="005A1E66">
        <w:rPr>
          <w:rFonts w:ascii="Cambria Math" w:hAnsi="Cambria Math"/>
        </w:rPr>
        <w:t xml:space="preserve">: (1) </w:t>
      </w:r>
      <w:r w:rsidRPr="005A1E66">
        <w:rPr>
          <w:rFonts w:ascii="Cambria Math" w:hAnsi="Cambria Math"/>
        </w:rPr>
        <w:t>보조금의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예상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영향</w:t>
      </w:r>
      <w:r w:rsidRPr="005A1E66">
        <w:rPr>
          <w:rFonts w:ascii="Cambria Math" w:hAnsi="Cambria Math"/>
        </w:rPr>
        <w:t xml:space="preserve">; (2) </w:t>
      </w:r>
      <w:r w:rsidRPr="005A1E66">
        <w:rPr>
          <w:rFonts w:ascii="Cambria Math" w:hAnsi="Cambria Math"/>
        </w:rPr>
        <w:t>보조금의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실제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영향</w:t>
      </w:r>
      <w:r w:rsidRPr="005A1E66">
        <w:rPr>
          <w:rFonts w:ascii="Cambria Math" w:hAnsi="Cambria Math"/>
        </w:rPr>
        <w:t xml:space="preserve">; (3) </w:t>
      </w:r>
      <w:r w:rsidRPr="005A1E66">
        <w:rPr>
          <w:rFonts w:ascii="Cambria Math" w:hAnsi="Cambria Math"/>
        </w:rPr>
        <w:t>보조금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사용의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결과로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배운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것</w:t>
      </w:r>
      <w:r w:rsidRPr="005A1E66">
        <w:rPr>
          <w:rFonts w:ascii="Cambria Math" w:hAnsi="Cambria Math"/>
        </w:rPr>
        <w:t xml:space="preserve">; (4) </w:t>
      </w:r>
      <w:r w:rsidRPr="005A1E66">
        <w:rPr>
          <w:rFonts w:ascii="Cambria Math" w:hAnsi="Cambria Math"/>
        </w:rPr>
        <w:t>보조금이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소진된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후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프로그램</w:t>
      </w:r>
      <w:r w:rsidRPr="005A1E66">
        <w:rPr>
          <w:rFonts w:ascii="Cambria Math" w:hAnsi="Cambria Math"/>
        </w:rPr>
        <w:t>/</w:t>
      </w:r>
      <w:r w:rsidRPr="005A1E66">
        <w:rPr>
          <w:rFonts w:ascii="Cambria Math" w:hAnsi="Cambria Math"/>
        </w:rPr>
        <w:t>프로젝트</w:t>
      </w:r>
      <w:r w:rsidRPr="005A1E66">
        <w:rPr>
          <w:rFonts w:ascii="Cambria Math" w:hAnsi="Cambria Math"/>
        </w:rPr>
        <w:t>/</w:t>
      </w:r>
      <w:r w:rsidRPr="005A1E66">
        <w:rPr>
          <w:rFonts w:ascii="Cambria Math" w:hAnsi="Cambria Math"/>
        </w:rPr>
        <w:t>작업이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어떻게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진행되는지</w:t>
      </w:r>
      <w:r w:rsidRPr="005A1E66">
        <w:rPr>
          <w:rFonts w:ascii="Cambria Math" w:hAnsi="Cambria Math"/>
        </w:rPr>
        <w:t>(</w:t>
      </w:r>
      <w:r w:rsidRPr="005A1E66">
        <w:rPr>
          <w:rFonts w:ascii="Cambria Math" w:hAnsi="Cambria Math"/>
        </w:rPr>
        <w:t>해당되는</w:t>
      </w:r>
      <w:r w:rsidRPr="005A1E66">
        <w:rPr>
          <w:rFonts w:ascii="Cambria Math" w:hAnsi="Cambria Math"/>
        </w:rPr>
        <w:t xml:space="preserve"> </w:t>
      </w:r>
      <w:r w:rsidRPr="005A1E66">
        <w:rPr>
          <w:rFonts w:ascii="Cambria Math" w:hAnsi="Cambria Math"/>
        </w:rPr>
        <w:t>경우</w:t>
      </w:r>
      <w:r w:rsidRPr="005A1E66">
        <w:rPr>
          <w:rFonts w:ascii="Cambria Math" w:hAnsi="Cambria Math"/>
        </w:rPr>
        <w:t xml:space="preserve">).  </w:t>
      </w:r>
    </w:p>
    <w:p w14:paraId="5C23140F" w14:textId="77777777" w:rsidR="00AA039B" w:rsidRDefault="00AA039B" w:rsidP="008C1F63">
      <w:pPr>
        <w:rPr>
          <w:rFonts w:ascii="Cambria Math" w:hAnsi="Cambria Math"/>
        </w:rPr>
      </w:pPr>
      <w:bookmarkStart w:id="1" w:name="_Hlk15034190"/>
    </w:p>
    <w:p w14:paraId="48C5644B" w14:textId="77777777" w:rsidR="00AA039B" w:rsidRDefault="00AA039B" w:rsidP="008C1F63">
      <w:pPr>
        <w:rPr>
          <w:rFonts w:ascii="Cambria Math" w:hAnsi="Cambria Math"/>
        </w:rPr>
      </w:pPr>
    </w:p>
    <w:p w14:paraId="57A57580" w14:textId="2181690B" w:rsidR="00AA039B" w:rsidRPr="005A1E66" w:rsidRDefault="0084686C" w:rsidP="008C1F63">
      <w:pPr>
        <w:rPr>
          <w:rFonts w:ascii="Cambria Math" w:hAnsi="Cambria Math"/>
        </w:rPr>
      </w:pPr>
      <w:r w:rsidRPr="00270109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2C5C2053" wp14:editId="6550CFEA">
            <wp:simplePos x="0" y="0"/>
            <wp:positionH relativeFrom="column">
              <wp:posOffset>3419475</wp:posOffset>
            </wp:positionH>
            <wp:positionV relativeFrom="page">
              <wp:posOffset>5076825</wp:posOffset>
            </wp:positionV>
            <wp:extent cx="3323590" cy="779145"/>
            <wp:effectExtent l="0" t="0" r="0" b="1905"/>
            <wp:wrapNone/>
            <wp:docPr id="1" name="Picture 1" descr="http://pma.pcusa.org/site_media/media/uploads/centernet/images/pma-logos/cpj_medium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54635" name="Picture 1" descr="http://pma.pcusa.org/site_media/media/uploads/centernet/images/pma-logos/cpj_medium35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0109">
        <w:rPr>
          <w:rFonts w:ascii="Cambria Math" w:hAnsi="Cambria Math"/>
          <w:highlight w:val="yellow"/>
        </w:rPr>
        <w:t>보조금</w:t>
      </w:r>
      <w:r w:rsidRPr="00270109">
        <w:rPr>
          <w:rFonts w:ascii="Cambria Math" w:hAnsi="Cambria Math"/>
          <w:highlight w:val="yellow"/>
        </w:rPr>
        <w:t xml:space="preserve"> </w:t>
      </w:r>
      <w:r w:rsidRPr="00270109">
        <w:rPr>
          <w:rFonts w:ascii="Cambria Math" w:hAnsi="Cambria Math"/>
          <w:highlight w:val="yellow"/>
        </w:rPr>
        <w:t>프로그램에</w:t>
      </w:r>
      <w:r w:rsidRPr="00270109">
        <w:rPr>
          <w:rFonts w:ascii="Cambria Math" w:hAnsi="Cambria Math"/>
          <w:highlight w:val="yellow"/>
        </w:rPr>
        <w:t xml:space="preserve"> </w:t>
      </w:r>
      <w:r w:rsidRPr="00270109">
        <w:rPr>
          <w:rFonts w:ascii="Cambria Math" w:hAnsi="Cambria Math"/>
          <w:highlight w:val="yellow"/>
        </w:rPr>
        <w:t>대한</w:t>
      </w:r>
      <w:r w:rsidRPr="00270109">
        <w:rPr>
          <w:rFonts w:ascii="Cambria Math" w:hAnsi="Cambria Math"/>
          <w:highlight w:val="yellow"/>
        </w:rPr>
        <w:t xml:space="preserve"> </w:t>
      </w:r>
      <w:r w:rsidRPr="00270109">
        <w:rPr>
          <w:rFonts w:ascii="Cambria Math" w:hAnsi="Cambria Math"/>
          <w:highlight w:val="yellow"/>
        </w:rPr>
        <w:t>자세한</w:t>
      </w:r>
      <w:r w:rsidRPr="00270109">
        <w:rPr>
          <w:rFonts w:ascii="Cambria Math" w:hAnsi="Cambria Math"/>
          <w:highlight w:val="yellow"/>
        </w:rPr>
        <w:t xml:space="preserve"> </w:t>
      </w:r>
      <w:r w:rsidRPr="00270109">
        <w:rPr>
          <w:rFonts w:ascii="Cambria Math" w:hAnsi="Cambria Math"/>
          <w:highlight w:val="yellow"/>
        </w:rPr>
        <w:t>내용은</w:t>
      </w:r>
      <w:r w:rsidRPr="00270109">
        <w:rPr>
          <w:rFonts w:ascii="Cambria Math" w:hAnsi="Cambria Math"/>
          <w:highlight w:val="yellow"/>
        </w:rPr>
        <w:t xml:space="preserve"> </w:t>
      </w:r>
      <w:r w:rsidRPr="00270109">
        <w:rPr>
          <w:rFonts w:ascii="Cambria Math" w:hAnsi="Cambria Math"/>
          <w:highlight w:val="yellow"/>
        </w:rPr>
        <w:t>정신건강</w:t>
      </w:r>
      <w:r w:rsidRPr="00270109">
        <w:rPr>
          <w:rFonts w:ascii="Cambria Math" w:hAnsi="Cambria Math"/>
          <w:highlight w:val="yellow"/>
        </w:rPr>
        <w:t xml:space="preserve"> </w:t>
      </w:r>
      <w:r w:rsidRPr="00270109">
        <w:rPr>
          <w:rFonts w:ascii="Cambria Math" w:hAnsi="Cambria Math"/>
          <w:highlight w:val="yellow"/>
        </w:rPr>
        <w:t>사역부</w:t>
      </w:r>
      <w:r w:rsidRPr="00270109">
        <w:rPr>
          <w:rFonts w:ascii="Cambria Math" w:hAnsi="Cambria Math"/>
          <w:highlight w:val="yellow"/>
        </w:rPr>
        <w:t xml:space="preserve"> </w:t>
      </w:r>
      <w:r w:rsidR="00270109" w:rsidRPr="00270109">
        <w:rPr>
          <w:rFonts w:ascii="Cambria Math" w:hAnsi="Cambria Math" w:hint="eastAsia"/>
          <w:highlight w:val="yellow"/>
        </w:rPr>
        <w:t>직원</w:t>
      </w:r>
      <w:r w:rsidRPr="00270109">
        <w:rPr>
          <w:rFonts w:ascii="Cambria Math" w:hAnsi="Cambria Math"/>
          <w:highlight w:val="yellow"/>
        </w:rPr>
        <w:t>인</w:t>
      </w:r>
      <w:r w:rsidRPr="00270109">
        <w:rPr>
          <w:rFonts w:ascii="Cambria Math" w:hAnsi="Cambria Math"/>
          <w:highlight w:val="yellow"/>
        </w:rPr>
        <w:t xml:space="preserve"> </w:t>
      </w:r>
      <w:r w:rsidR="00270109" w:rsidRPr="00270109">
        <w:rPr>
          <w:rFonts w:ascii="Cambria Math" w:hAnsi="Cambria Math"/>
          <w:highlight w:val="yellow"/>
        </w:rPr>
        <w:t xml:space="preserve">Kathy Riley </w:t>
      </w:r>
      <w:r w:rsidRPr="00270109">
        <w:rPr>
          <w:rFonts w:ascii="Cambria Math" w:hAnsi="Cambria Math"/>
          <w:highlight w:val="yellow"/>
        </w:rPr>
        <w:t xml:space="preserve"> </w:t>
      </w:r>
      <w:hyperlink r:id="rId13" w:history="1">
        <w:r w:rsidR="00270109" w:rsidRPr="00270109">
          <w:rPr>
            <w:rStyle w:val="Hyperlink"/>
            <w:rFonts w:ascii="Cambria Math" w:hAnsi="Cambria Math"/>
            <w:highlight w:val="yellow"/>
          </w:rPr>
          <w:t>Kathryn.Riley@pcusa.org</w:t>
        </w:r>
      </w:hyperlink>
      <w:r w:rsidRPr="00270109">
        <w:rPr>
          <w:rFonts w:ascii="Cambria Math" w:hAnsi="Cambria Math"/>
          <w:highlight w:val="yellow"/>
        </w:rPr>
        <w:t xml:space="preserve"> </w:t>
      </w:r>
      <w:r w:rsidRPr="00270109">
        <w:rPr>
          <w:rFonts w:ascii="Cambria Math" w:hAnsi="Cambria Math"/>
          <w:highlight w:val="yellow"/>
        </w:rPr>
        <w:t>또는</w:t>
      </w:r>
      <w:r w:rsidRPr="00270109">
        <w:rPr>
          <w:rFonts w:ascii="Cambria Math" w:hAnsi="Cambria Math"/>
          <w:highlight w:val="yellow"/>
        </w:rPr>
        <w:t xml:space="preserve"> CPJ</w:t>
      </w:r>
      <w:r w:rsidRPr="00270109">
        <w:rPr>
          <w:rFonts w:ascii="Cambria Math" w:hAnsi="Cambria Math"/>
          <w:highlight w:val="yellow"/>
        </w:rPr>
        <w:t>의</w:t>
      </w:r>
      <w:r w:rsidRPr="00270109">
        <w:rPr>
          <w:rFonts w:ascii="Cambria Math" w:hAnsi="Cambria Math"/>
          <w:highlight w:val="yellow"/>
        </w:rPr>
        <w:t xml:space="preserve"> </w:t>
      </w:r>
      <w:r w:rsidR="00270109" w:rsidRPr="00270109">
        <w:rPr>
          <w:rFonts w:ascii="Cambria Math" w:hAnsi="Cambria Math" w:hint="eastAsia"/>
          <w:highlight w:val="yellow"/>
          <w:lang w:eastAsia="ko-KR"/>
        </w:rPr>
        <w:t>재정</w:t>
      </w:r>
      <w:r w:rsidR="00270109" w:rsidRPr="00270109">
        <w:rPr>
          <w:rFonts w:ascii="Cambria Math" w:hAnsi="Cambria Math" w:hint="eastAsia"/>
          <w:highlight w:val="yellow"/>
          <w:lang w:eastAsia="ko-KR"/>
        </w:rPr>
        <w:t xml:space="preserve"> </w:t>
      </w:r>
      <w:r w:rsidR="00270109" w:rsidRPr="00270109">
        <w:rPr>
          <w:rFonts w:ascii="Cambria Math" w:hAnsi="Cambria Math" w:hint="eastAsia"/>
          <w:highlight w:val="yellow"/>
          <w:lang w:eastAsia="ko-KR"/>
        </w:rPr>
        <w:t>관리</w:t>
      </w:r>
      <w:r w:rsidR="00270109" w:rsidRPr="00270109">
        <w:rPr>
          <w:rFonts w:ascii="Cambria Math" w:hAnsi="Cambria Math" w:hint="eastAsia"/>
          <w:highlight w:val="yellow"/>
          <w:lang w:eastAsia="ko-KR"/>
        </w:rPr>
        <w:t xml:space="preserve"> </w:t>
      </w:r>
      <w:r w:rsidR="00270109" w:rsidRPr="00270109">
        <w:rPr>
          <w:rFonts w:ascii="Cambria Math" w:hAnsi="Cambria Math" w:hint="eastAsia"/>
          <w:highlight w:val="yellow"/>
          <w:lang w:eastAsia="ko-KR"/>
        </w:rPr>
        <w:t>매니저</w:t>
      </w:r>
      <w:r w:rsidRPr="00270109">
        <w:rPr>
          <w:rFonts w:ascii="Cambria Math" w:hAnsi="Cambria Math"/>
          <w:highlight w:val="yellow"/>
        </w:rPr>
        <w:t>인</w:t>
      </w:r>
      <w:r w:rsidR="00270109" w:rsidRPr="00270109">
        <w:rPr>
          <w:rFonts w:ascii="Cambria Math" w:hAnsi="Cambria Math"/>
          <w:highlight w:val="yellow"/>
        </w:rPr>
        <w:t xml:space="preserve">Lacey Hunter </w:t>
      </w:r>
      <w:hyperlink r:id="rId14" w:history="1">
        <w:r w:rsidR="00270109" w:rsidRPr="00270109">
          <w:rPr>
            <w:rStyle w:val="Hyperlink"/>
            <w:rFonts w:ascii="Cambria Math" w:hAnsi="Cambria Math"/>
            <w:highlight w:val="yellow"/>
          </w:rPr>
          <w:t>Lacey.Hunter@pcusa.org</w:t>
        </w:r>
      </w:hyperlink>
      <w:r w:rsidR="00270109" w:rsidRPr="00270109">
        <w:rPr>
          <w:rFonts w:ascii="Cambria Math" w:hAnsi="Cambria Math"/>
          <w:highlight w:val="yellow"/>
        </w:rPr>
        <w:t xml:space="preserve">  </w:t>
      </w:r>
      <w:r w:rsidRPr="00270109">
        <w:rPr>
          <w:rStyle w:val="Hyperlink"/>
          <w:rFonts w:ascii="Cambria Math" w:hAnsi="Cambria Math"/>
          <w:color w:val="auto"/>
          <w:highlight w:val="yellow"/>
          <w:u w:val="none"/>
        </w:rPr>
        <w:t>에게</w:t>
      </w:r>
      <w:r w:rsidRPr="00270109">
        <w:rPr>
          <w:rStyle w:val="Hyperlink"/>
          <w:rFonts w:ascii="Cambria Math" w:hAnsi="Cambria Math"/>
          <w:color w:val="auto"/>
          <w:highlight w:val="yellow"/>
          <w:u w:val="none"/>
        </w:rPr>
        <w:t xml:space="preserve"> </w:t>
      </w:r>
      <w:r w:rsidRPr="00270109">
        <w:rPr>
          <w:rStyle w:val="Hyperlink"/>
          <w:rFonts w:ascii="Cambria Math" w:hAnsi="Cambria Math"/>
          <w:color w:val="auto"/>
          <w:highlight w:val="yellow"/>
          <w:u w:val="none"/>
        </w:rPr>
        <w:t>문의하십시오</w:t>
      </w:r>
      <w:r w:rsidRPr="00270109">
        <w:rPr>
          <w:rStyle w:val="Hyperlink"/>
          <w:rFonts w:ascii="Cambria Math" w:hAnsi="Cambria Math"/>
          <w:color w:val="auto"/>
          <w:u w:val="none"/>
        </w:rPr>
        <w:t>.</w:t>
      </w:r>
      <w:r w:rsidRPr="00270109">
        <w:rPr>
          <w:rStyle w:val="Hyperlink"/>
          <w:rFonts w:ascii="Cambria Math" w:hAnsi="Cambria Math"/>
          <w:color w:val="auto"/>
        </w:rPr>
        <w:t xml:space="preserve"> </w:t>
      </w:r>
    </w:p>
    <w:p w14:paraId="01998AB1" w14:textId="77777777" w:rsidR="00AA039B" w:rsidRDefault="0084686C" w:rsidP="00BB7035">
      <w:pPr>
        <w:tabs>
          <w:tab w:val="left" w:pos="840"/>
        </w:tabs>
        <w:spacing w:after="0" w:line="240" w:lineRule="auto"/>
        <w:ind w:right="202"/>
        <w:rPr>
          <w:rFonts w:ascii="Cambria Math" w:hAnsi="Cambria Math" w:cstheme="minorHAnsi"/>
        </w:rPr>
      </w:pPr>
      <w:r w:rsidRPr="005A1E66">
        <w:rPr>
          <w:rFonts w:ascii="Cambria Math" w:hAnsi="Cambria Math" w:cstheme="minorHAnsi"/>
        </w:rPr>
        <w:t>정신건강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사역의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자원에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대해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자세히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알아보려면</w:t>
      </w:r>
      <w:r w:rsidRPr="005A1E66">
        <w:rPr>
          <w:rFonts w:ascii="Cambria Math" w:hAnsi="Cambria Math" w:cstheme="minorHAnsi"/>
        </w:rPr>
        <w:t xml:space="preserve"> </w:t>
      </w:r>
    </w:p>
    <w:p w14:paraId="7A6A5DF2" w14:textId="77777777" w:rsidR="00AA039B" w:rsidRPr="005A1E66" w:rsidRDefault="0084686C" w:rsidP="00BB7035">
      <w:pPr>
        <w:tabs>
          <w:tab w:val="left" w:pos="840"/>
        </w:tabs>
        <w:spacing w:after="0" w:line="240" w:lineRule="auto"/>
        <w:ind w:right="202"/>
        <w:rPr>
          <w:rFonts w:ascii="Cambria Math" w:hAnsi="Cambria Math" w:cstheme="minorHAnsi"/>
        </w:rPr>
      </w:pPr>
      <w:r w:rsidRPr="005A1E66">
        <w:rPr>
          <w:rFonts w:ascii="Cambria Math" w:hAnsi="Cambria Math" w:cstheme="minorHAnsi"/>
        </w:rPr>
        <w:t>다음을</w:t>
      </w:r>
      <w:r w:rsidRPr="005A1E66">
        <w:rPr>
          <w:rFonts w:ascii="Cambria Math" w:hAnsi="Cambria Math" w:cstheme="minorHAnsi"/>
        </w:rPr>
        <w:t xml:space="preserve"> </w:t>
      </w:r>
      <w:r w:rsidRPr="005A1E66">
        <w:rPr>
          <w:rFonts w:ascii="Cambria Math" w:hAnsi="Cambria Math" w:cstheme="minorHAnsi"/>
        </w:rPr>
        <w:t>방문하십시오</w:t>
      </w:r>
      <w:hyperlink r:id="rId15" w:history="1">
        <w:r w:rsidRPr="005A1E66">
          <w:rPr>
            <w:rStyle w:val="Hyperlink"/>
            <w:rFonts w:ascii="Cambria Math" w:hAnsi="Cambria Math" w:cstheme="minorHAnsi"/>
          </w:rPr>
          <w:t>www.pcusa.org/mentalhealth</w:t>
        </w:r>
      </w:hyperlink>
      <w:r>
        <w:rPr>
          <w:rStyle w:val="Hyperlink"/>
          <w:rFonts w:ascii="Cambria Math" w:hAnsi="Cambria Math" w:cstheme="minorHAnsi"/>
        </w:rPr>
        <w:t>.</w:t>
      </w:r>
    </w:p>
    <w:bookmarkEnd w:id="1"/>
    <w:p w14:paraId="5DA30F37" w14:textId="77777777" w:rsidR="00AA039B" w:rsidRPr="005A1E66" w:rsidRDefault="00AA039B" w:rsidP="0026503B">
      <w:pPr>
        <w:tabs>
          <w:tab w:val="left" w:pos="840"/>
        </w:tabs>
        <w:spacing w:before="120" w:line="276" w:lineRule="auto"/>
        <w:ind w:right="202"/>
        <w:rPr>
          <w:rFonts w:ascii="Cambria Math" w:hAnsi="Cambria Math" w:cstheme="minorHAnsi"/>
        </w:rPr>
      </w:pPr>
    </w:p>
    <w:p w14:paraId="538B9190" w14:textId="77777777" w:rsidR="00AA039B" w:rsidRPr="005A1E66" w:rsidRDefault="00AA039B" w:rsidP="004F22A6">
      <w:pPr>
        <w:rPr>
          <w:rFonts w:ascii="Cambria Math" w:hAnsi="Cambria Math"/>
        </w:rPr>
      </w:pPr>
      <w:bookmarkStart w:id="2" w:name="_TOC_250001"/>
      <w:bookmarkEnd w:id="2"/>
    </w:p>
    <w:sectPr w:rsidR="00AA039B" w:rsidRPr="005A1E66" w:rsidSect="00BB7035">
      <w:headerReference w:type="default" r:id="rId16"/>
      <w:footerReference w:type="default" r:id="rId17"/>
      <w:pgSz w:w="12240" w:h="15840"/>
      <w:pgMar w:top="1440" w:right="1440" w:bottom="1170" w:left="144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FB6F" w14:textId="77777777" w:rsidR="00CB453B" w:rsidRDefault="00CB453B">
      <w:pPr>
        <w:spacing w:after="0" w:line="240" w:lineRule="auto"/>
      </w:pPr>
      <w:r>
        <w:separator/>
      </w:r>
    </w:p>
  </w:endnote>
  <w:endnote w:type="continuationSeparator" w:id="0">
    <w:p w14:paraId="2B3A6888" w14:textId="77777777" w:rsidR="00CB453B" w:rsidRDefault="00CB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525B" w14:textId="77777777" w:rsidR="00AA039B" w:rsidRPr="005A1E66" w:rsidRDefault="00270109" w:rsidP="00BB7035">
    <w:pPr>
      <w:tabs>
        <w:tab w:val="left" w:pos="840"/>
      </w:tabs>
      <w:spacing w:after="0" w:line="240" w:lineRule="auto"/>
      <w:ind w:right="202"/>
      <w:rPr>
        <w:rFonts w:ascii="Cambria Math" w:hAnsi="Cambria Math" w:cstheme="minorHAnsi"/>
      </w:rPr>
    </w:pPr>
    <w:hyperlink r:id="rId1" w:history="1">
      <w:r w:rsidR="0084686C" w:rsidRPr="00B74178">
        <w:rPr>
          <w:rStyle w:val="Hyperlink"/>
          <w:rFonts w:ascii="Cambria Math" w:hAnsi="Cambria Math" w:cstheme="minorHAnsi"/>
        </w:rPr>
        <w:t>www.pcusa.org/mentalhealth</w:t>
      </w:r>
    </w:hyperlink>
  </w:p>
  <w:p w14:paraId="7C7142A0" w14:textId="77777777" w:rsidR="00AA039B" w:rsidRDefault="00AA039B">
    <w:pPr>
      <w:pStyle w:val="Footer"/>
    </w:pPr>
  </w:p>
  <w:p w14:paraId="2015DE9A" w14:textId="77777777" w:rsidR="00AA039B" w:rsidRDefault="00AA0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379C" w14:textId="77777777" w:rsidR="00CB453B" w:rsidRDefault="00CB453B">
      <w:pPr>
        <w:spacing w:after="0" w:line="240" w:lineRule="auto"/>
      </w:pPr>
      <w:r>
        <w:separator/>
      </w:r>
    </w:p>
  </w:footnote>
  <w:footnote w:type="continuationSeparator" w:id="0">
    <w:p w14:paraId="4F739F75" w14:textId="77777777" w:rsidR="00CB453B" w:rsidRDefault="00CB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E266" w14:textId="77777777" w:rsidR="00AA039B" w:rsidRDefault="0084686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08C3055" wp14:editId="3D27017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639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639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F84DC9" w14:textId="77777777" w:rsidR="00AB13D2" w:rsidRPr="00AB13D2" w:rsidRDefault="00AB13D2" w:rsidP="00AB13D2">
                          <w:pPr>
                            <w:pStyle w:val="Header"/>
                            <w:jc w:val="center"/>
                            <w:rPr>
                              <w:rFonts w:ascii="Cambria Math" w:hAnsi="Cambria Math"/>
                              <w:b/>
                              <w:sz w:val="32"/>
                              <w:lang w:val="en"/>
                            </w:rPr>
                          </w:pPr>
                          <w:r w:rsidRPr="00AB13D2">
                            <w:rPr>
                              <w:rFonts w:ascii="Malgun Gothic" w:eastAsia="Malgun Gothic" w:hAnsi="Malgun Gothic" w:cs="Malgun Gothic" w:hint="eastAsia"/>
                              <w:b/>
                              <w:sz w:val="32"/>
                            </w:rPr>
                            <w:t>정신건강</w:t>
                          </w:r>
                          <w:r w:rsidRPr="00AB13D2">
                            <w:rPr>
                              <w:rFonts w:ascii="Cambria Math" w:hAnsi="Cambria Math" w:hint="eastAsia"/>
                              <w:b/>
                              <w:sz w:val="32"/>
                            </w:rPr>
                            <w:t xml:space="preserve"> </w:t>
                          </w:r>
                          <w:r w:rsidRPr="00AB13D2">
                            <w:rPr>
                              <w:rFonts w:ascii="Malgun Gothic" w:eastAsia="Malgun Gothic" w:hAnsi="Malgun Gothic" w:cs="Malgun Gothic" w:hint="eastAsia"/>
                              <w:b/>
                              <w:sz w:val="32"/>
                            </w:rPr>
                            <w:t>사역</w:t>
                          </w:r>
                          <w:r w:rsidRPr="00AB13D2">
                            <w:rPr>
                              <w:rFonts w:ascii="Cambria Math" w:hAnsi="Cambria Math" w:hint="eastAsia"/>
                              <w:b/>
                              <w:sz w:val="32"/>
                            </w:rPr>
                            <w:t xml:space="preserve"> </w:t>
                          </w:r>
                          <w:r w:rsidRPr="00AB13D2">
                            <w:rPr>
                              <w:rFonts w:ascii="Malgun Gothic" w:eastAsia="Malgun Gothic" w:hAnsi="Malgun Gothic" w:cs="Malgun Gothic" w:hint="eastAsia"/>
                              <w:b/>
                              <w:sz w:val="32"/>
                            </w:rPr>
                            <w:t>보조금</w:t>
                          </w:r>
                          <w:r w:rsidRPr="00AB13D2">
                            <w:rPr>
                              <w:rFonts w:ascii="Cambria Math" w:hAnsi="Cambria Math" w:hint="eastAsia"/>
                              <w:b/>
                              <w:sz w:val="32"/>
                            </w:rPr>
                            <w:t xml:space="preserve"> </w:t>
                          </w:r>
                          <w:r w:rsidRPr="00AB13D2">
                            <w:rPr>
                              <w:rFonts w:ascii="Malgun Gothic" w:eastAsia="Malgun Gothic" w:hAnsi="Malgun Gothic" w:cs="Malgun Gothic" w:hint="eastAsia"/>
                              <w:b/>
                              <w:sz w:val="32"/>
                            </w:rPr>
                            <w:t>신청</w:t>
                          </w:r>
                          <w:r w:rsidRPr="00AB13D2">
                            <w:rPr>
                              <w:rFonts w:ascii="Cambria Math" w:hAnsi="Cambria Math" w:hint="eastAsia"/>
                              <w:b/>
                              <w:sz w:val="32"/>
                            </w:rPr>
                            <w:t xml:space="preserve"> </w:t>
                          </w:r>
                          <w:r w:rsidRPr="00AB13D2">
                            <w:rPr>
                              <w:rFonts w:ascii="Malgun Gothic" w:eastAsia="Malgun Gothic" w:hAnsi="Malgun Gothic" w:cs="Malgun Gothic" w:hint="eastAsia"/>
                              <w:b/>
                              <w:sz w:val="32"/>
                            </w:rPr>
                            <w:t>절차</w:t>
                          </w:r>
                          <w:r w:rsidRPr="00AB13D2">
                            <w:rPr>
                              <w:rFonts w:ascii="Cambria Math" w:hAnsi="Cambria Math" w:hint="eastAsia"/>
                              <w:b/>
                              <w:sz w:val="32"/>
                            </w:rPr>
                            <w:t xml:space="preserve"> </w:t>
                          </w:r>
                          <w:r w:rsidRPr="00AB13D2">
                            <w:rPr>
                              <w:rFonts w:ascii="Malgun Gothic" w:eastAsia="Malgun Gothic" w:hAnsi="Malgun Gothic" w:cs="Malgun Gothic" w:hint="eastAsia"/>
                              <w:b/>
                              <w:sz w:val="32"/>
                            </w:rPr>
                            <w:t>안내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08C3055" id="Rectangle 197" o:spid="_x0000_s1026" style="position:absolute;margin-left:0;margin-top:0;width:468pt;height:20.8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" o:allowoverlap="f" fillcolor="#549e39 [3204]" stroked="f" strokeweight="1pt">
              <v:textbox style="mso-fit-shape-to-text:t">
                <w:txbxContent>
                  <w:p w14:paraId="3DF84DC9" w14:textId="77777777" w:rsidR="00AB13D2" w:rsidRPr="00AB13D2" w:rsidRDefault="00AB13D2" w:rsidP="00AB13D2">
                    <w:pPr>
                      <w:pStyle w:val="Header"/>
                      <w:jc w:val="center"/>
                      <w:rPr>
                        <w:rFonts w:ascii="Cambria Math" w:hAnsi="Cambria Math"/>
                        <w:b/>
                        <w:sz w:val="32"/>
                        <w:lang w:val="en"/>
                      </w:rPr>
                    </w:pPr>
                    <w:r w:rsidRPr="00AB13D2">
                      <w:rPr>
                        <w:rFonts w:ascii="Malgun Gothic" w:eastAsia="Malgun Gothic" w:hAnsi="Malgun Gothic" w:cs="Malgun Gothic" w:hint="eastAsia"/>
                        <w:b/>
                        <w:sz w:val="32"/>
                      </w:rPr>
                      <w:t>정신건강</w:t>
                    </w:r>
                    <w:r w:rsidRPr="00AB13D2">
                      <w:rPr>
                        <w:rFonts w:ascii="Cambria Math" w:hAnsi="Cambria Math" w:hint="eastAsia"/>
                        <w:b/>
                        <w:sz w:val="32"/>
                      </w:rPr>
                      <w:t xml:space="preserve"> </w:t>
                    </w:r>
                    <w:r w:rsidRPr="00AB13D2">
                      <w:rPr>
                        <w:rFonts w:ascii="Malgun Gothic" w:eastAsia="Malgun Gothic" w:hAnsi="Malgun Gothic" w:cs="Malgun Gothic" w:hint="eastAsia"/>
                        <w:b/>
                        <w:sz w:val="32"/>
                      </w:rPr>
                      <w:t>사역</w:t>
                    </w:r>
                    <w:r w:rsidRPr="00AB13D2">
                      <w:rPr>
                        <w:rFonts w:ascii="Cambria Math" w:hAnsi="Cambria Math" w:hint="eastAsia"/>
                        <w:b/>
                        <w:sz w:val="32"/>
                      </w:rPr>
                      <w:t xml:space="preserve"> </w:t>
                    </w:r>
                    <w:r w:rsidRPr="00AB13D2">
                      <w:rPr>
                        <w:rFonts w:ascii="Malgun Gothic" w:eastAsia="Malgun Gothic" w:hAnsi="Malgun Gothic" w:cs="Malgun Gothic" w:hint="eastAsia"/>
                        <w:b/>
                        <w:sz w:val="32"/>
                      </w:rPr>
                      <w:t>보조금</w:t>
                    </w:r>
                    <w:r w:rsidRPr="00AB13D2">
                      <w:rPr>
                        <w:rFonts w:ascii="Cambria Math" w:hAnsi="Cambria Math" w:hint="eastAsia"/>
                        <w:b/>
                        <w:sz w:val="32"/>
                      </w:rPr>
                      <w:t xml:space="preserve"> </w:t>
                    </w:r>
                    <w:r w:rsidRPr="00AB13D2">
                      <w:rPr>
                        <w:rFonts w:ascii="Malgun Gothic" w:eastAsia="Malgun Gothic" w:hAnsi="Malgun Gothic" w:cs="Malgun Gothic" w:hint="eastAsia"/>
                        <w:b/>
                        <w:sz w:val="32"/>
                      </w:rPr>
                      <w:t>신청</w:t>
                    </w:r>
                    <w:r w:rsidRPr="00AB13D2">
                      <w:rPr>
                        <w:rFonts w:ascii="Cambria Math" w:hAnsi="Cambria Math" w:hint="eastAsia"/>
                        <w:b/>
                        <w:sz w:val="32"/>
                      </w:rPr>
                      <w:t xml:space="preserve"> </w:t>
                    </w:r>
                    <w:r w:rsidRPr="00AB13D2">
                      <w:rPr>
                        <w:rFonts w:ascii="Malgun Gothic" w:eastAsia="Malgun Gothic" w:hAnsi="Malgun Gothic" w:cs="Malgun Gothic" w:hint="eastAsia"/>
                        <w:b/>
                        <w:sz w:val="32"/>
                      </w:rPr>
                      <w:t>절차</w:t>
                    </w:r>
                    <w:r w:rsidRPr="00AB13D2">
                      <w:rPr>
                        <w:rFonts w:ascii="Cambria Math" w:hAnsi="Cambria Math" w:hint="eastAsia"/>
                        <w:b/>
                        <w:sz w:val="32"/>
                      </w:rPr>
                      <w:t xml:space="preserve"> </w:t>
                    </w:r>
                    <w:r w:rsidRPr="00AB13D2">
                      <w:rPr>
                        <w:rFonts w:ascii="Malgun Gothic" w:eastAsia="Malgun Gothic" w:hAnsi="Malgun Gothic" w:cs="Malgun Gothic" w:hint="eastAsia"/>
                        <w:b/>
                        <w:sz w:val="32"/>
                      </w:rPr>
                      <w:t>안내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DE2"/>
    <w:multiLevelType w:val="hybridMultilevel"/>
    <w:tmpl w:val="4A2AB648"/>
    <w:lvl w:ilvl="0" w:tplc="AE381E96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</w:rPr>
    </w:lvl>
    <w:lvl w:ilvl="1" w:tplc="C654119A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998AE12E">
      <w:start w:val="1"/>
      <w:numFmt w:val="lowerRoman"/>
      <w:lvlText w:val="%3."/>
      <w:lvlJc w:val="right"/>
      <w:pPr>
        <w:ind w:left="2160" w:hanging="180"/>
      </w:pPr>
      <w:rPr>
        <w:rFonts w:ascii="Calibri" w:eastAsia="Calibri" w:hAnsi="Calibri" w:cs="Calibri"/>
      </w:rPr>
    </w:lvl>
    <w:lvl w:ilvl="3" w:tplc="41B29BA2">
      <w:start w:val="1"/>
      <w:numFmt w:val="decimal"/>
      <w:lvlText w:val="%4."/>
      <w:lvlJc w:val="left"/>
      <w:pPr>
        <w:ind w:left="2880" w:hanging="360"/>
      </w:pPr>
    </w:lvl>
    <w:lvl w:ilvl="4" w:tplc="016CFE88" w:tentative="1">
      <w:start w:val="1"/>
      <w:numFmt w:val="lowerLetter"/>
      <w:lvlText w:val="%5."/>
      <w:lvlJc w:val="left"/>
      <w:pPr>
        <w:ind w:left="3600" w:hanging="360"/>
      </w:pPr>
    </w:lvl>
    <w:lvl w:ilvl="5" w:tplc="3766A41A" w:tentative="1">
      <w:start w:val="1"/>
      <w:numFmt w:val="lowerRoman"/>
      <w:lvlText w:val="%6."/>
      <w:lvlJc w:val="right"/>
      <w:pPr>
        <w:ind w:left="4320" w:hanging="180"/>
      </w:pPr>
    </w:lvl>
    <w:lvl w:ilvl="6" w:tplc="EBEEBD08" w:tentative="1">
      <w:start w:val="1"/>
      <w:numFmt w:val="decimal"/>
      <w:lvlText w:val="%7."/>
      <w:lvlJc w:val="left"/>
      <w:pPr>
        <w:ind w:left="5040" w:hanging="360"/>
      </w:pPr>
    </w:lvl>
    <w:lvl w:ilvl="7" w:tplc="810E5C8A" w:tentative="1">
      <w:start w:val="1"/>
      <w:numFmt w:val="lowerLetter"/>
      <w:lvlText w:val="%8."/>
      <w:lvlJc w:val="left"/>
      <w:pPr>
        <w:ind w:left="5760" w:hanging="360"/>
      </w:pPr>
    </w:lvl>
    <w:lvl w:ilvl="8" w:tplc="880E1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580"/>
    <w:multiLevelType w:val="hybridMultilevel"/>
    <w:tmpl w:val="E48C9308"/>
    <w:lvl w:ilvl="0" w:tplc="79B0F0BE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</w:rPr>
    </w:lvl>
    <w:lvl w:ilvl="1" w:tplc="2F9C038C">
      <w:start w:val="1"/>
      <w:numFmt w:val="decimal"/>
      <w:lvlText w:val="(%2)"/>
      <w:lvlJc w:val="left"/>
      <w:pPr>
        <w:ind w:left="1440" w:hanging="360"/>
      </w:pPr>
      <w:rPr>
        <w:rFonts w:ascii="Calibri" w:eastAsia="Calibri" w:hAnsi="Calibri" w:cs="Calibri"/>
      </w:rPr>
    </w:lvl>
    <w:lvl w:ilvl="2" w:tplc="8C3AF62E">
      <w:start w:val="1"/>
      <w:numFmt w:val="lowerRoman"/>
      <w:lvlText w:val="%3."/>
      <w:lvlJc w:val="right"/>
      <w:pPr>
        <w:ind w:left="2160" w:hanging="180"/>
      </w:pPr>
    </w:lvl>
    <w:lvl w:ilvl="3" w:tplc="DFDC8644">
      <w:start w:val="1"/>
      <w:numFmt w:val="decimal"/>
      <w:lvlText w:val="%4."/>
      <w:lvlJc w:val="left"/>
      <w:pPr>
        <w:ind w:left="2880" w:hanging="360"/>
      </w:pPr>
    </w:lvl>
    <w:lvl w:ilvl="4" w:tplc="5382F488" w:tentative="1">
      <w:start w:val="1"/>
      <w:numFmt w:val="lowerLetter"/>
      <w:lvlText w:val="%5."/>
      <w:lvlJc w:val="left"/>
      <w:pPr>
        <w:ind w:left="3600" w:hanging="360"/>
      </w:pPr>
    </w:lvl>
    <w:lvl w:ilvl="5" w:tplc="92F43E42" w:tentative="1">
      <w:start w:val="1"/>
      <w:numFmt w:val="lowerRoman"/>
      <w:lvlText w:val="%6."/>
      <w:lvlJc w:val="right"/>
      <w:pPr>
        <w:ind w:left="4320" w:hanging="180"/>
      </w:pPr>
    </w:lvl>
    <w:lvl w:ilvl="6" w:tplc="E00CCF80" w:tentative="1">
      <w:start w:val="1"/>
      <w:numFmt w:val="decimal"/>
      <w:lvlText w:val="%7."/>
      <w:lvlJc w:val="left"/>
      <w:pPr>
        <w:ind w:left="5040" w:hanging="360"/>
      </w:pPr>
    </w:lvl>
    <w:lvl w:ilvl="7" w:tplc="1138D3C4" w:tentative="1">
      <w:start w:val="1"/>
      <w:numFmt w:val="lowerLetter"/>
      <w:lvlText w:val="%8."/>
      <w:lvlJc w:val="left"/>
      <w:pPr>
        <w:ind w:left="5760" w:hanging="360"/>
      </w:pPr>
    </w:lvl>
    <w:lvl w:ilvl="8" w:tplc="9D786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6AD3"/>
    <w:multiLevelType w:val="hybridMultilevel"/>
    <w:tmpl w:val="BFFCB4D2"/>
    <w:lvl w:ilvl="0" w:tplc="57D26A6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3164498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97E6BBE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64E11D8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5CE73E8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DA855BE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0B220AE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1169D7E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1386A32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3C084C27"/>
    <w:multiLevelType w:val="multilevel"/>
    <w:tmpl w:val="751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F49C1"/>
    <w:multiLevelType w:val="hybridMultilevel"/>
    <w:tmpl w:val="73DAF314"/>
    <w:lvl w:ilvl="0" w:tplc="ABF8E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EF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E1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CA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E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00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C1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40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2851"/>
    <w:multiLevelType w:val="hybridMultilevel"/>
    <w:tmpl w:val="DD78E7EE"/>
    <w:lvl w:ilvl="0" w:tplc="EC0077D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4E42AD4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57DAD62A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B14C2422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7AAC8B68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870AF186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5DCA154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7D1AE608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55CE304C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1A2734B"/>
    <w:multiLevelType w:val="hybridMultilevel"/>
    <w:tmpl w:val="10EA3D38"/>
    <w:lvl w:ilvl="0" w:tplc="A6C0866A">
      <w:start w:val="1"/>
      <w:numFmt w:val="decimal"/>
      <w:lvlText w:val="(%1)"/>
      <w:lvlJc w:val="left"/>
      <w:pPr>
        <w:ind w:left="840" w:hanging="361"/>
      </w:pPr>
      <w:rPr>
        <w:rFonts w:ascii="Calibri" w:eastAsia="Calibri" w:hAnsi="Calibri" w:cs="Calibri" w:hint="default"/>
        <w:i w:val="0"/>
        <w:spacing w:val="-1"/>
        <w:w w:val="99"/>
        <w:sz w:val="22"/>
        <w:szCs w:val="22"/>
      </w:rPr>
    </w:lvl>
    <w:lvl w:ilvl="1" w:tplc="3886D376">
      <w:start w:val="1"/>
      <w:numFmt w:val="lowerLetter"/>
      <w:lvlText w:val="%2."/>
      <w:lvlJc w:val="left"/>
      <w:pPr>
        <w:ind w:left="1559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D1649C08">
      <w:start w:val="1"/>
      <w:numFmt w:val="lowerRoman"/>
      <w:lvlText w:val="%3."/>
      <w:lvlJc w:val="left"/>
      <w:pPr>
        <w:ind w:left="2280" w:hanging="286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3" w:tplc="8758C8A2">
      <w:numFmt w:val="bullet"/>
      <w:lvlText w:val="•"/>
      <w:lvlJc w:val="left"/>
      <w:pPr>
        <w:ind w:left="3192" w:hanging="286"/>
      </w:pPr>
      <w:rPr>
        <w:rFonts w:hint="default"/>
      </w:rPr>
    </w:lvl>
    <w:lvl w:ilvl="4" w:tplc="8AB840B6">
      <w:numFmt w:val="bullet"/>
      <w:lvlText w:val="•"/>
      <w:lvlJc w:val="left"/>
      <w:pPr>
        <w:ind w:left="4105" w:hanging="286"/>
      </w:pPr>
      <w:rPr>
        <w:rFonts w:hint="default"/>
      </w:rPr>
    </w:lvl>
    <w:lvl w:ilvl="5" w:tplc="1B9CB1BE">
      <w:numFmt w:val="bullet"/>
      <w:lvlText w:val="•"/>
      <w:lvlJc w:val="left"/>
      <w:pPr>
        <w:ind w:left="5017" w:hanging="286"/>
      </w:pPr>
      <w:rPr>
        <w:rFonts w:hint="default"/>
      </w:rPr>
    </w:lvl>
    <w:lvl w:ilvl="6" w:tplc="78DE3770">
      <w:numFmt w:val="bullet"/>
      <w:lvlText w:val="•"/>
      <w:lvlJc w:val="left"/>
      <w:pPr>
        <w:ind w:left="5930" w:hanging="286"/>
      </w:pPr>
      <w:rPr>
        <w:rFonts w:hint="default"/>
      </w:rPr>
    </w:lvl>
    <w:lvl w:ilvl="7" w:tplc="2F206C1A">
      <w:numFmt w:val="bullet"/>
      <w:lvlText w:val="•"/>
      <w:lvlJc w:val="left"/>
      <w:pPr>
        <w:ind w:left="6842" w:hanging="286"/>
      </w:pPr>
      <w:rPr>
        <w:rFonts w:hint="default"/>
      </w:rPr>
    </w:lvl>
    <w:lvl w:ilvl="8" w:tplc="9CC25654">
      <w:numFmt w:val="bullet"/>
      <w:lvlText w:val="•"/>
      <w:lvlJc w:val="left"/>
      <w:pPr>
        <w:ind w:left="7755" w:hanging="286"/>
      </w:pPr>
      <w:rPr>
        <w:rFonts w:hint="default"/>
      </w:rPr>
    </w:lvl>
  </w:abstractNum>
  <w:abstractNum w:abstractNumId="7" w15:restartNumberingAfterBreak="0">
    <w:nsid w:val="5B5D35E6"/>
    <w:multiLevelType w:val="hybridMultilevel"/>
    <w:tmpl w:val="5BDC994C"/>
    <w:lvl w:ilvl="0" w:tplc="6F628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7A054C" w:tentative="1">
      <w:start w:val="1"/>
      <w:numFmt w:val="lowerLetter"/>
      <w:lvlText w:val="%2."/>
      <w:lvlJc w:val="left"/>
      <w:pPr>
        <w:ind w:left="1440" w:hanging="360"/>
      </w:pPr>
    </w:lvl>
    <w:lvl w:ilvl="2" w:tplc="B6C09AC2" w:tentative="1">
      <w:start w:val="1"/>
      <w:numFmt w:val="lowerRoman"/>
      <w:lvlText w:val="%3."/>
      <w:lvlJc w:val="right"/>
      <w:pPr>
        <w:ind w:left="2160" w:hanging="180"/>
      </w:pPr>
    </w:lvl>
    <w:lvl w:ilvl="3" w:tplc="856CE414" w:tentative="1">
      <w:start w:val="1"/>
      <w:numFmt w:val="decimal"/>
      <w:lvlText w:val="%4."/>
      <w:lvlJc w:val="left"/>
      <w:pPr>
        <w:ind w:left="2880" w:hanging="360"/>
      </w:pPr>
    </w:lvl>
    <w:lvl w:ilvl="4" w:tplc="6CFED278" w:tentative="1">
      <w:start w:val="1"/>
      <w:numFmt w:val="lowerLetter"/>
      <w:lvlText w:val="%5."/>
      <w:lvlJc w:val="left"/>
      <w:pPr>
        <w:ind w:left="3600" w:hanging="360"/>
      </w:pPr>
    </w:lvl>
    <w:lvl w:ilvl="5" w:tplc="E88E2658" w:tentative="1">
      <w:start w:val="1"/>
      <w:numFmt w:val="lowerRoman"/>
      <w:lvlText w:val="%6."/>
      <w:lvlJc w:val="right"/>
      <w:pPr>
        <w:ind w:left="4320" w:hanging="180"/>
      </w:pPr>
    </w:lvl>
    <w:lvl w:ilvl="6" w:tplc="8438B856" w:tentative="1">
      <w:start w:val="1"/>
      <w:numFmt w:val="decimal"/>
      <w:lvlText w:val="%7."/>
      <w:lvlJc w:val="left"/>
      <w:pPr>
        <w:ind w:left="5040" w:hanging="360"/>
      </w:pPr>
    </w:lvl>
    <w:lvl w:ilvl="7" w:tplc="3908717E" w:tentative="1">
      <w:start w:val="1"/>
      <w:numFmt w:val="lowerLetter"/>
      <w:lvlText w:val="%8."/>
      <w:lvlJc w:val="left"/>
      <w:pPr>
        <w:ind w:left="5760" w:hanging="360"/>
      </w:pPr>
    </w:lvl>
    <w:lvl w:ilvl="8" w:tplc="71BA4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7728"/>
    <w:multiLevelType w:val="hybridMultilevel"/>
    <w:tmpl w:val="F4341866"/>
    <w:lvl w:ilvl="0" w:tplc="2410F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27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6D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25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C2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82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8E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80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68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4594F"/>
    <w:multiLevelType w:val="hybridMultilevel"/>
    <w:tmpl w:val="CB04051C"/>
    <w:lvl w:ilvl="0" w:tplc="7958B0FC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2BDC0E74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D132E3AE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A6A846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E26EDAE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F2124FC2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35C8BB9C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E500D30A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E51C119E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0" w15:restartNumberingAfterBreak="0">
    <w:nsid w:val="7C4009C3"/>
    <w:multiLevelType w:val="hybridMultilevel"/>
    <w:tmpl w:val="338CEA6A"/>
    <w:lvl w:ilvl="0" w:tplc="EE0C0BD8">
      <w:start w:val="1"/>
      <w:numFmt w:val="lowerLetter"/>
      <w:lvlText w:val="%1."/>
      <w:lvlJc w:val="left"/>
      <w:pPr>
        <w:ind w:left="1559" w:hanging="360"/>
      </w:pPr>
      <w:rPr>
        <w:rFonts w:hint="default"/>
      </w:rPr>
    </w:lvl>
    <w:lvl w:ilvl="1" w:tplc="C3F057C6" w:tentative="1">
      <w:start w:val="1"/>
      <w:numFmt w:val="lowerLetter"/>
      <w:lvlText w:val="%2."/>
      <w:lvlJc w:val="left"/>
      <w:pPr>
        <w:ind w:left="2279" w:hanging="360"/>
      </w:pPr>
    </w:lvl>
    <w:lvl w:ilvl="2" w:tplc="D13ED5C2" w:tentative="1">
      <w:start w:val="1"/>
      <w:numFmt w:val="lowerRoman"/>
      <w:lvlText w:val="%3."/>
      <w:lvlJc w:val="right"/>
      <w:pPr>
        <w:ind w:left="2999" w:hanging="180"/>
      </w:pPr>
    </w:lvl>
    <w:lvl w:ilvl="3" w:tplc="1DF0E2AE" w:tentative="1">
      <w:start w:val="1"/>
      <w:numFmt w:val="decimal"/>
      <w:lvlText w:val="%4."/>
      <w:lvlJc w:val="left"/>
      <w:pPr>
        <w:ind w:left="3719" w:hanging="360"/>
      </w:pPr>
    </w:lvl>
    <w:lvl w:ilvl="4" w:tplc="BAC836E2" w:tentative="1">
      <w:start w:val="1"/>
      <w:numFmt w:val="lowerLetter"/>
      <w:lvlText w:val="%5."/>
      <w:lvlJc w:val="left"/>
      <w:pPr>
        <w:ind w:left="4439" w:hanging="360"/>
      </w:pPr>
    </w:lvl>
    <w:lvl w:ilvl="5" w:tplc="CC185C72" w:tentative="1">
      <w:start w:val="1"/>
      <w:numFmt w:val="lowerRoman"/>
      <w:lvlText w:val="%6."/>
      <w:lvlJc w:val="right"/>
      <w:pPr>
        <w:ind w:left="5159" w:hanging="180"/>
      </w:pPr>
    </w:lvl>
    <w:lvl w:ilvl="6" w:tplc="16204198" w:tentative="1">
      <w:start w:val="1"/>
      <w:numFmt w:val="decimal"/>
      <w:lvlText w:val="%7."/>
      <w:lvlJc w:val="left"/>
      <w:pPr>
        <w:ind w:left="5879" w:hanging="360"/>
      </w:pPr>
    </w:lvl>
    <w:lvl w:ilvl="7" w:tplc="F6968EC2" w:tentative="1">
      <w:start w:val="1"/>
      <w:numFmt w:val="lowerLetter"/>
      <w:lvlText w:val="%8."/>
      <w:lvlJc w:val="left"/>
      <w:pPr>
        <w:ind w:left="6599" w:hanging="360"/>
      </w:pPr>
    </w:lvl>
    <w:lvl w:ilvl="8" w:tplc="46245C0C" w:tentative="1">
      <w:start w:val="1"/>
      <w:numFmt w:val="lowerRoman"/>
      <w:lvlText w:val="%9."/>
      <w:lvlJc w:val="right"/>
      <w:pPr>
        <w:ind w:left="7319" w:hanging="180"/>
      </w:pPr>
    </w:lvl>
  </w:abstractNum>
  <w:num w:numId="1" w16cid:durableId="858087774">
    <w:abstractNumId w:val="5"/>
  </w:num>
  <w:num w:numId="2" w16cid:durableId="636108273">
    <w:abstractNumId w:val="6"/>
  </w:num>
  <w:num w:numId="3" w16cid:durableId="1527282194">
    <w:abstractNumId w:val="3"/>
  </w:num>
  <w:num w:numId="4" w16cid:durableId="979771251">
    <w:abstractNumId w:val="7"/>
  </w:num>
  <w:num w:numId="5" w16cid:durableId="142164965">
    <w:abstractNumId w:val="10"/>
  </w:num>
  <w:num w:numId="6" w16cid:durableId="1111700543">
    <w:abstractNumId w:val="0"/>
  </w:num>
  <w:num w:numId="7" w16cid:durableId="889148154">
    <w:abstractNumId w:val="1"/>
  </w:num>
  <w:num w:numId="8" w16cid:durableId="1223295274">
    <w:abstractNumId w:val="2"/>
  </w:num>
  <w:num w:numId="9" w16cid:durableId="1980763583">
    <w:abstractNumId w:val="4"/>
  </w:num>
  <w:num w:numId="10" w16cid:durableId="1888909801">
    <w:abstractNumId w:val="9"/>
  </w:num>
  <w:num w:numId="11" w16cid:durableId="1733044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B2"/>
    <w:rsid w:val="00270109"/>
    <w:rsid w:val="008143B2"/>
    <w:rsid w:val="0084686C"/>
    <w:rsid w:val="008619D9"/>
    <w:rsid w:val="008D7AA5"/>
    <w:rsid w:val="00AA039B"/>
    <w:rsid w:val="00AB13D2"/>
    <w:rsid w:val="00C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8601E6"/>
  <w15:chartTrackingRefBased/>
  <w15:docId w15:val="{81C0CA1A-82FD-441C-8FA6-54EF0245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F22A6"/>
    <w:pPr>
      <w:widowControl w:val="0"/>
      <w:autoSpaceDE w:val="0"/>
      <w:autoSpaceDN w:val="0"/>
      <w:spacing w:before="78"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F22A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F22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F22A6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2A6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4F22A6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2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2A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2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3C31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C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E66"/>
  </w:style>
  <w:style w:type="paragraph" w:styleId="Footer">
    <w:name w:val="footer"/>
    <w:basedOn w:val="Normal"/>
    <w:link w:val="FooterChar"/>
    <w:uiPriority w:val="99"/>
    <w:unhideWhenUsed/>
    <w:rsid w:val="005A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ryn.Riley@pcusa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na.miller@pcusa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cusa.org/mentalhealth" TargetMode="External"/><Relationship Id="rId10" Type="http://schemas.openxmlformats.org/officeDocument/2006/relationships/hyperlink" Target="mailto:lacey.hunter@pcusa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cey.Hunter@pcus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usa.org/mentalhealth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70B335187814888E6DB58BAC4D0C9" ma:contentTypeVersion="10" ma:contentTypeDescription="Create a new document." ma:contentTypeScope="" ma:versionID="30f65bb3ab06777e2ba1ece75659e7a7">
  <xsd:schema xmlns:xsd="http://www.w3.org/2001/XMLSchema" xmlns:xs="http://www.w3.org/2001/XMLSchema" xmlns:p="http://schemas.microsoft.com/office/2006/metadata/properties" xmlns:ns3="00ed90e1-384b-4a63-8433-b2e79a1239d1" targetNamespace="http://schemas.microsoft.com/office/2006/metadata/properties" ma:root="true" ma:fieldsID="1460a158d0b1412f4a2fef9b8029dc5d" ns3:_="">
    <xsd:import namespace="00ed90e1-384b-4a63-8433-b2e79a123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d90e1-384b-4a63-8433-b2e79a123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FDEBA-301D-4BFC-8673-9739D3B0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d90e1-384b-4a63-8433-b2e79a123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30DE6-5F6F-45A6-A2A9-880CAF9C8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FF69C5-CFA0-48D9-9365-58C763CD6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Applicants’ Guide to the Mental Health Ministry Grant Process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Applicants’ Guide to the Mental Health Ministry Grant Process</dc:title>
  <dc:creator>Lacey Gilliam</dc:creator>
  <cp:lastModifiedBy>John Kim</cp:lastModifiedBy>
  <cp:revision>2</cp:revision>
  <cp:lastPrinted>2019-07-26T16:01:00Z</cp:lastPrinted>
  <dcterms:created xsi:type="dcterms:W3CDTF">2024-01-31T20:06:00Z</dcterms:created>
  <dcterms:modified xsi:type="dcterms:W3CDTF">2024-01-31T20:06:00Z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0x010100B1170B335187814888E6DB58BAC4D0C9</vt:lpwstr>
  </property>
</Properties>
</file>